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BEB62" w14:textId="440B8AF8" w:rsidR="00C50315" w:rsidRDefault="00C50315"/>
    <w:p w14:paraId="09DF3812" w14:textId="77777777" w:rsidR="00C50315" w:rsidRDefault="00C50315"/>
    <w:tbl>
      <w:tblPr>
        <w:tblStyle w:val="TableGrid"/>
        <w:tblW w:w="1019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177"/>
      </w:tblGrid>
      <w:tr w:rsidR="0059409D" w:rsidRPr="0041691B" w14:paraId="76C3CF25" w14:textId="77777777" w:rsidTr="005E32FC">
        <w:trPr>
          <w:trHeight w:val="8222"/>
        </w:trPr>
        <w:tc>
          <w:tcPr>
            <w:tcW w:w="5018" w:type="dxa"/>
            <w:tcBorders>
              <w:right w:val="single" w:sz="12" w:space="0" w:color="005596" w:themeColor="text2"/>
            </w:tcBorders>
            <w:vAlign w:val="center"/>
          </w:tcPr>
          <w:p w14:paraId="3EEF4AE0" w14:textId="35EB1DC7" w:rsidR="0059409D" w:rsidRPr="0041691B" w:rsidRDefault="001210EE" w:rsidP="00E5311D">
            <w:pPr>
              <w:ind w:right="1021"/>
              <w:jc w:val="right"/>
            </w:pPr>
            <w:r>
              <w:rPr>
                <w:noProof/>
                <w:lang w:eastAsia="en-GB"/>
              </w:rPr>
              <w:drawing>
                <wp:anchor distT="0" distB="0" distL="114300" distR="114300" simplePos="0" relativeHeight="251658240" behindDoc="0" locked="0" layoutInCell="1" allowOverlap="1" wp14:anchorId="300DE6B8" wp14:editId="178344C9">
                  <wp:simplePos x="0" y="0"/>
                  <wp:positionH relativeFrom="column">
                    <wp:posOffset>492125</wp:posOffset>
                  </wp:positionH>
                  <wp:positionV relativeFrom="page">
                    <wp:posOffset>104775</wp:posOffset>
                  </wp:positionV>
                  <wp:extent cx="2176780" cy="923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m4veg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6780" cy="92392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1" behindDoc="1" locked="0" layoutInCell="1" allowOverlap="1" wp14:anchorId="216EDCFA" wp14:editId="3520323F">
                  <wp:simplePos x="0" y="0"/>
                  <wp:positionH relativeFrom="column">
                    <wp:posOffset>-83820</wp:posOffset>
                  </wp:positionH>
                  <wp:positionV relativeFrom="page">
                    <wp:posOffset>5337810</wp:posOffset>
                  </wp:positionV>
                  <wp:extent cx="1760855" cy="389255"/>
                  <wp:effectExtent l="0" t="0" r="0" b="0"/>
                  <wp:wrapTight wrapText="bothSides">
                    <wp:wrapPolygon edited="0">
                      <wp:start x="7945" y="0"/>
                      <wp:lineTo x="0" y="2114"/>
                      <wp:lineTo x="0" y="16914"/>
                      <wp:lineTo x="234" y="17971"/>
                      <wp:lineTo x="13787" y="20085"/>
                      <wp:lineTo x="15189" y="20085"/>
                      <wp:lineTo x="21265" y="16914"/>
                      <wp:lineTo x="21265" y="7400"/>
                      <wp:lineTo x="19396" y="0"/>
                      <wp:lineTo x="794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ampton_uni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38925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3" behindDoc="1" locked="0" layoutInCell="1" allowOverlap="1" wp14:anchorId="2F34630B" wp14:editId="17E22F84">
                  <wp:simplePos x="0" y="0"/>
                  <wp:positionH relativeFrom="column">
                    <wp:posOffset>1890395</wp:posOffset>
                  </wp:positionH>
                  <wp:positionV relativeFrom="page">
                    <wp:posOffset>5116195</wp:posOffset>
                  </wp:positionV>
                  <wp:extent cx="1066800" cy="654685"/>
                  <wp:effectExtent l="0" t="0" r="0" b="0"/>
                  <wp:wrapTight wrapText="bothSides">
                    <wp:wrapPolygon edited="0">
                      <wp:start x="0" y="0"/>
                      <wp:lineTo x="0" y="20741"/>
                      <wp:lineTo x="21214" y="20741"/>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lablogo.jpg"/>
                          <pic:cNvPicPr/>
                        </pic:nvPicPr>
                        <pic:blipFill>
                          <a:blip r:embed="rId13">
                            <a:extLst>
                              <a:ext uri="{28A0092B-C50C-407E-A947-70E740481C1C}">
                                <a14:useLocalDpi xmlns:a14="http://schemas.microsoft.com/office/drawing/2010/main" val="0"/>
                              </a:ext>
                            </a:extLst>
                          </a:blip>
                          <a:stretch>
                            <a:fillRect/>
                          </a:stretch>
                        </pic:blipFill>
                        <pic:spPr>
                          <a:xfrm>
                            <a:off x="0" y="0"/>
                            <a:ext cx="1066800" cy="654685"/>
                          </a:xfrm>
                          <a:prstGeom prst="rect">
                            <a:avLst/>
                          </a:prstGeom>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vAlign w:val="center"/>
          </w:tcPr>
          <w:p w14:paraId="562425B5" w14:textId="77777777" w:rsidR="00185351" w:rsidRDefault="00185351" w:rsidP="00185351">
            <w:pPr>
              <w:pStyle w:val="NoSpacing"/>
              <w:rPr>
                <w:b/>
                <w:bCs/>
                <w:color w:val="005596" w:themeColor="text2"/>
                <w:sz w:val="36"/>
                <w:szCs w:val="36"/>
                <w:lang w:val="en-GB"/>
              </w:rPr>
            </w:pPr>
            <w:r>
              <w:rPr>
                <w:b/>
                <w:bCs/>
                <w:color w:val="005596" w:themeColor="text2"/>
                <w:sz w:val="36"/>
                <w:szCs w:val="36"/>
                <w:lang w:val="en-GB"/>
              </w:rPr>
              <w:t>Technical Handbooks of FRM4VEG Instrumentation</w:t>
            </w:r>
          </w:p>
          <w:p w14:paraId="7D18542E" w14:textId="53363CE0" w:rsidR="001524A9" w:rsidRDefault="00185351" w:rsidP="00185351">
            <w:pPr>
              <w:pStyle w:val="NoSpacing"/>
              <w:rPr>
                <w:caps/>
                <w:color w:val="005596" w:themeColor="text2"/>
                <w:sz w:val="26"/>
                <w:szCs w:val="26"/>
                <w:lang w:val="en-GB"/>
              </w:rPr>
            </w:pPr>
            <w:r>
              <w:rPr>
                <w:b/>
                <w:bCs/>
                <w:color w:val="005596" w:themeColor="text2"/>
                <w:sz w:val="36"/>
                <w:szCs w:val="36"/>
                <w:lang w:val="en-GB"/>
              </w:rPr>
              <w:t xml:space="preserve">(TR-1): </w:t>
            </w:r>
            <w:r w:rsidR="00DF2F0D">
              <w:rPr>
                <w:b/>
                <w:bCs/>
                <w:color w:val="005596" w:themeColor="text2"/>
                <w:sz w:val="36"/>
                <w:szCs w:val="36"/>
                <w:lang w:val="en-GB"/>
              </w:rPr>
              <w:t>Headwall UAV</w:t>
            </w:r>
          </w:p>
          <w:p w14:paraId="29625CA0" w14:textId="77777777" w:rsidR="001524A9" w:rsidRDefault="001524A9" w:rsidP="0059409D">
            <w:pPr>
              <w:pStyle w:val="NoSpacing"/>
              <w:rPr>
                <w:caps/>
                <w:color w:val="005596" w:themeColor="text2"/>
                <w:sz w:val="26"/>
                <w:szCs w:val="26"/>
                <w:lang w:val="en-GB"/>
              </w:rPr>
            </w:pPr>
          </w:p>
          <w:p w14:paraId="0CBDC3A0" w14:textId="77777777" w:rsidR="00EA6DE1" w:rsidRPr="0068439A" w:rsidRDefault="00EA6DE1" w:rsidP="00EA6DE1">
            <w:pPr>
              <w:pStyle w:val="NoSpacing"/>
              <w:rPr>
                <w:caps/>
                <w:color w:val="005596" w:themeColor="text2"/>
                <w:sz w:val="26"/>
                <w:szCs w:val="26"/>
                <w:lang w:val="en-GB"/>
              </w:rPr>
            </w:pPr>
            <w:r w:rsidRPr="0068439A">
              <w:rPr>
                <w:caps/>
                <w:color w:val="005596" w:themeColor="text2"/>
                <w:sz w:val="26"/>
                <w:szCs w:val="26"/>
                <w:lang w:val="en-GB"/>
              </w:rPr>
              <w:t>version 1.0</w:t>
            </w:r>
          </w:p>
          <w:p w14:paraId="670680C7" w14:textId="77777777" w:rsidR="00EA6DE1" w:rsidRPr="0041691B" w:rsidRDefault="00EA6DE1" w:rsidP="00EA6DE1">
            <w:pPr>
              <w:pStyle w:val="NoSpacing"/>
              <w:rPr>
                <w:color w:val="005596" w:themeColor="text2"/>
                <w:sz w:val="26"/>
                <w:szCs w:val="26"/>
                <w:lang w:val="en-GB"/>
              </w:rPr>
            </w:pPr>
          </w:p>
          <w:p w14:paraId="3D883FF7" w14:textId="77777777" w:rsidR="001524A9" w:rsidRDefault="001524A9" w:rsidP="0059409D">
            <w:pPr>
              <w:pStyle w:val="NoSpacing"/>
              <w:rPr>
                <w:caps/>
                <w:color w:val="005596" w:themeColor="text2"/>
                <w:sz w:val="26"/>
                <w:szCs w:val="26"/>
                <w:lang w:val="en-GB"/>
              </w:rPr>
            </w:pPr>
          </w:p>
          <w:p w14:paraId="4864736D" w14:textId="77777777" w:rsidR="0041691B" w:rsidRPr="0041691B" w:rsidRDefault="0041691B" w:rsidP="0059409D">
            <w:pPr>
              <w:pStyle w:val="NoSpacing"/>
              <w:rPr>
                <w:color w:val="005596" w:themeColor="text2"/>
                <w:sz w:val="26"/>
                <w:szCs w:val="26"/>
                <w:lang w:val="en-GB"/>
              </w:rPr>
            </w:pPr>
          </w:p>
          <w:p w14:paraId="50ACE859" w14:textId="77777777" w:rsidR="0041691B" w:rsidRPr="0041691B" w:rsidRDefault="0041691B" w:rsidP="0059409D">
            <w:pPr>
              <w:pStyle w:val="NoSpacing"/>
              <w:rPr>
                <w:color w:val="005596" w:themeColor="text2"/>
                <w:sz w:val="26"/>
                <w:szCs w:val="26"/>
                <w:lang w:val="en-GB"/>
              </w:rPr>
            </w:pPr>
          </w:p>
          <w:p w14:paraId="145A90AD" w14:textId="77777777" w:rsidR="0041691B" w:rsidRPr="0041691B" w:rsidRDefault="0041691B" w:rsidP="0059409D">
            <w:pPr>
              <w:pStyle w:val="NoSpacing"/>
              <w:rPr>
                <w:color w:val="005596" w:themeColor="text2"/>
                <w:sz w:val="26"/>
                <w:szCs w:val="26"/>
                <w:lang w:val="en-GB"/>
              </w:rPr>
            </w:pPr>
          </w:p>
          <w:p w14:paraId="716CF75D" w14:textId="0DF94B57" w:rsidR="0059409D" w:rsidRPr="0041691B" w:rsidRDefault="0059409D" w:rsidP="0059409D">
            <w:pPr>
              <w:pStyle w:val="NoSpacing"/>
              <w:rPr>
                <w:color w:val="005596" w:themeColor="text2"/>
                <w:sz w:val="26"/>
                <w:szCs w:val="26"/>
                <w:lang w:val="en-GB"/>
              </w:rPr>
            </w:pPr>
          </w:p>
          <w:p w14:paraId="7C5AA5AA" w14:textId="77777777" w:rsidR="0059409D" w:rsidRPr="0041691B" w:rsidRDefault="0059409D" w:rsidP="0059409D">
            <w:pPr>
              <w:pStyle w:val="NoSpacing"/>
              <w:rPr>
                <w:lang w:val="en-GB"/>
              </w:rPr>
            </w:pPr>
          </w:p>
          <w:p w14:paraId="3C9266C4" w14:textId="77777777" w:rsidR="0041691B" w:rsidRPr="0041691B" w:rsidRDefault="0041691B" w:rsidP="0059409D">
            <w:pPr>
              <w:pStyle w:val="NoSpacing"/>
              <w:rPr>
                <w:lang w:val="en-GB"/>
              </w:rPr>
            </w:pPr>
          </w:p>
          <w:sdt>
            <w:sdtPr>
              <w:rPr>
                <w:lang w:val="en-GB"/>
              </w:rPr>
              <w:alias w:val="Organisation"/>
              <w:tag w:val="Author organisation"/>
              <w:id w:val="-598638019"/>
            </w:sdtPr>
            <w:sdtEndPr/>
            <w:sdtContent>
              <w:sdt>
                <w:sdtPr>
                  <w:rPr>
                    <w:lang w:val="en-GB"/>
                  </w:rPr>
                  <w:alias w:val="Organisation"/>
                  <w:tag w:val="Author organisation"/>
                  <w:id w:val="-1986378487"/>
                </w:sdtPr>
                <w:sdtEndPr/>
                <w:sdtContent>
                  <w:p w14:paraId="05DE7E62" w14:textId="77777777" w:rsidR="00173ECE" w:rsidRPr="0068439A" w:rsidRDefault="00173ECE" w:rsidP="00173ECE">
                    <w:pPr>
                      <w:pStyle w:val="NoSpacing"/>
                      <w:rPr>
                        <w:lang w:val="en-GB"/>
                      </w:rPr>
                    </w:pPr>
                    <w:r w:rsidRPr="0068439A">
                      <w:rPr>
                        <w:lang w:val="en-GB"/>
                      </w:rPr>
                      <w:t xml:space="preserve">National Physical Laboratory </w:t>
                    </w:r>
                  </w:p>
                  <w:p w14:paraId="43A31E36" w14:textId="77777777" w:rsidR="00173ECE" w:rsidRPr="0068439A" w:rsidRDefault="00173ECE" w:rsidP="00173ECE">
                    <w:pPr>
                      <w:pStyle w:val="NoSpacing"/>
                      <w:rPr>
                        <w:lang w:val="en-GB"/>
                      </w:rPr>
                    </w:pPr>
                    <w:r w:rsidRPr="0068439A">
                      <w:rPr>
                        <w:lang w:val="en-GB"/>
                      </w:rPr>
                      <w:t>University of Southampton</w:t>
                    </w:r>
                  </w:p>
                  <w:p w14:paraId="63CAE8B0" w14:textId="77777777" w:rsidR="00173ECE" w:rsidRDefault="00173ECE" w:rsidP="00173ECE">
                    <w:pPr>
                      <w:pStyle w:val="NoSpacing"/>
                    </w:pPr>
                    <w:r w:rsidRPr="0068439A">
                      <w:rPr>
                        <w:lang w:val="en-GB"/>
                      </w:rPr>
                      <w:t>EOLAB</w:t>
                    </w:r>
                  </w:p>
                </w:sdtContent>
              </w:sdt>
              <w:p w14:paraId="7A4D976D" w14:textId="77777777" w:rsidR="00173ECE" w:rsidRPr="0041691B" w:rsidRDefault="00E64C7F" w:rsidP="00173ECE">
                <w:pPr>
                  <w:pStyle w:val="NoSpacing"/>
                  <w:rPr>
                    <w:lang w:val="en-GB"/>
                  </w:rPr>
                </w:pPr>
              </w:p>
            </w:sdtContent>
          </w:sdt>
          <w:p w14:paraId="0DB73B98" w14:textId="77777777" w:rsidR="00173ECE" w:rsidRPr="0041691B" w:rsidRDefault="00173ECE" w:rsidP="00173ECE">
            <w:pPr>
              <w:pStyle w:val="NoSpacing"/>
              <w:rPr>
                <w:lang w:val="en-GB"/>
              </w:rPr>
            </w:pPr>
          </w:p>
          <w:sdt>
            <w:sdtPr>
              <w:alias w:val="Date"/>
              <w:tag w:val="Pick from calendar"/>
              <w:id w:val="512657460"/>
              <w:date w:fullDate="2020-05-28T00:00:00Z">
                <w:dateFormat w:val="dd MMMM yyyy"/>
                <w:lid w:val="en-GB"/>
                <w:storeMappedDataAs w:val="dateTime"/>
                <w:calendar w:val="gregorian"/>
              </w:date>
            </w:sdtPr>
            <w:sdtEndPr/>
            <w:sdtContent>
              <w:p w14:paraId="4EF060F1" w14:textId="0FE03B47" w:rsidR="0059409D" w:rsidRPr="0041691B" w:rsidRDefault="007E363A" w:rsidP="00173ECE">
                <w:r>
                  <w:t>28 May 2020</w:t>
                </w:r>
              </w:p>
            </w:sdtContent>
          </w:sdt>
        </w:tc>
      </w:tr>
      <w:tr w:rsidR="00897A96" w:rsidRPr="0041691B" w14:paraId="748D73AC" w14:textId="77777777" w:rsidTr="005E32FC">
        <w:trPr>
          <w:trHeight w:val="2017"/>
        </w:trPr>
        <w:tc>
          <w:tcPr>
            <w:tcW w:w="5018" w:type="dxa"/>
            <w:tcBorders>
              <w:right w:val="single" w:sz="12" w:space="0" w:color="005596" w:themeColor="text2"/>
            </w:tcBorders>
          </w:tcPr>
          <w:p w14:paraId="50EEB73A" w14:textId="77777777" w:rsidR="00897A96" w:rsidRPr="0041691B" w:rsidRDefault="00897A96" w:rsidP="00897A96">
            <w:r w:rsidRPr="0041691B">
              <w:rPr>
                <w:noProof/>
                <w:lang w:eastAsia="en-GB"/>
              </w:rPr>
              <w:drawing>
                <wp:anchor distT="0" distB="0" distL="114300" distR="114300" simplePos="0" relativeHeight="251661316" behindDoc="1" locked="0" layoutInCell="1" allowOverlap="1" wp14:anchorId="0D17E578" wp14:editId="68CAEF47">
                  <wp:simplePos x="0" y="0"/>
                  <wp:positionH relativeFrom="column">
                    <wp:posOffset>1756410</wp:posOffset>
                  </wp:positionH>
                  <wp:positionV relativeFrom="page">
                    <wp:posOffset>214630</wp:posOffset>
                  </wp:positionV>
                  <wp:extent cx="1247140" cy="619125"/>
                  <wp:effectExtent l="0" t="0" r="0" b="9525"/>
                  <wp:wrapTight wrapText="bothSides">
                    <wp:wrapPolygon edited="0">
                      <wp:start x="0" y="0"/>
                      <wp:lineTo x="0" y="21268"/>
                      <wp:lineTo x="21116" y="21268"/>
                      <wp:lineTo x="211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140" cy="619125"/>
                          </a:xfrm>
                          <a:prstGeom prst="rect">
                            <a:avLst/>
                          </a:prstGeom>
                        </pic:spPr>
                      </pic:pic>
                    </a:graphicData>
                  </a:graphic>
                  <wp14:sizeRelH relativeFrom="margin">
                    <wp14:pctWidth>0</wp14:pctWidth>
                  </wp14:sizeRelH>
                  <wp14:sizeRelV relativeFrom="margin">
                    <wp14:pctHeight>0</wp14:pctHeight>
                  </wp14:sizeRelV>
                </wp:anchor>
              </w:drawing>
            </w:r>
            <w:r w:rsidRPr="0041691B">
              <w:rPr>
                <w:noProof/>
                <w:color w:val="0000FF"/>
                <w:lang w:eastAsia="en-GB"/>
              </w:rPr>
              <w:drawing>
                <wp:anchor distT="0" distB="0" distL="114300" distR="114300" simplePos="0" relativeHeight="251660292" behindDoc="1" locked="0" layoutInCell="1" allowOverlap="1" wp14:anchorId="4C4A69F5" wp14:editId="5DCFBCCF">
                  <wp:simplePos x="0" y="0"/>
                  <wp:positionH relativeFrom="column">
                    <wp:posOffset>184150</wp:posOffset>
                  </wp:positionH>
                  <wp:positionV relativeFrom="page">
                    <wp:posOffset>294005</wp:posOffset>
                  </wp:positionV>
                  <wp:extent cx="1235075" cy="533400"/>
                  <wp:effectExtent l="0" t="0" r="3175" b="0"/>
                  <wp:wrapTight wrapText="bothSides">
                    <wp:wrapPolygon edited="0">
                      <wp:start x="0" y="0"/>
                      <wp:lineTo x="0" y="20829"/>
                      <wp:lineTo x="21322" y="20829"/>
                      <wp:lineTo x="21322" y="0"/>
                      <wp:lineTo x="0" y="0"/>
                    </wp:wrapPolygon>
                  </wp:wrapTight>
                  <wp:docPr id="10" name="Picture 1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0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tcPr>
          <w:p w14:paraId="7173A725" w14:textId="77777777" w:rsidR="00897A96" w:rsidRDefault="00897A96" w:rsidP="00897A96"/>
          <w:p w14:paraId="7CE02A94" w14:textId="77777777" w:rsidR="00897A96" w:rsidRDefault="00897A96" w:rsidP="00897A96"/>
          <w:p w14:paraId="3ECE5E96" w14:textId="77777777" w:rsidR="00897A96" w:rsidRDefault="00897A96" w:rsidP="00897A96"/>
          <w:p w14:paraId="50E4CCB1" w14:textId="0E0F6CD9" w:rsidR="00897A96" w:rsidRPr="0041691B" w:rsidRDefault="00897A96" w:rsidP="00897A96">
            <w:r w:rsidRPr="0068439A">
              <w:t xml:space="preserve">This document was produced as part of the ESA-funded project “Fiducial Reference Measurements for Vegetation </w:t>
            </w:r>
            <w:r>
              <w:t xml:space="preserve">Phase 2 </w:t>
            </w:r>
            <w:r w:rsidRPr="0068439A">
              <w:t>(FRM4VEG</w:t>
            </w:r>
            <w:r>
              <w:t xml:space="preserve"> 2</w:t>
            </w:r>
            <w:r w:rsidRPr="0068439A">
              <w:t xml:space="preserve">)” under ESA contract number: </w:t>
            </w:r>
            <w:r>
              <w:t>4000129823/20/I-NS</w:t>
            </w:r>
          </w:p>
        </w:tc>
      </w:tr>
    </w:tbl>
    <w:p w14:paraId="719B715C" w14:textId="77777777" w:rsidR="0067464D" w:rsidRDefault="0067464D" w:rsidP="0041691B">
      <w:pPr>
        <w:pStyle w:val="Heading5"/>
      </w:pPr>
    </w:p>
    <w:p w14:paraId="7358DB91" w14:textId="0BDA399C" w:rsidR="0067464D" w:rsidRDefault="0067464D" w:rsidP="0067464D">
      <w:r>
        <w:br w:type="page"/>
      </w:r>
    </w:p>
    <w:p w14:paraId="2B48D427" w14:textId="77777777" w:rsidR="006778A8" w:rsidRDefault="006778A8" w:rsidP="0067464D">
      <w:pPr>
        <w:rPr>
          <w:rFonts w:asciiTheme="majorHAnsi" w:eastAsiaTheme="majorEastAsia" w:hAnsiTheme="majorHAnsi" w:cstheme="majorBidi"/>
          <w:color w:val="005596" w:themeColor="text2"/>
          <w:sz w:val="32"/>
          <w:szCs w:val="32"/>
        </w:rPr>
      </w:pPr>
    </w:p>
    <w:p w14:paraId="6D53B676" w14:textId="77777777" w:rsidR="00093DCB" w:rsidRPr="0068439A" w:rsidRDefault="00093DCB" w:rsidP="00093DCB">
      <w:pPr>
        <w:pStyle w:val="Heading5"/>
      </w:pPr>
      <w:bookmarkStart w:id="0" w:name="_Toc39760379"/>
      <w:bookmarkStart w:id="1" w:name="_Toc40108989"/>
      <w:r w:rsidRPr="0068439A">
        <w:t>Authors</w:t>
      </w:r>
      <w:bookmarkEnd w:id="0"/>
      <w:bookmarkEnd w:id="1"/>
    </w:p>
    <w:p w14:paraId="3F8BC7FA" w14:textId="77777777" w:rsidR="00093DCB" w:rsidRPr="0068439A" w:rsidRDefault="00093DCB" w:rsidP="00093DCB"/>
    <w:tbl>
      <w:tblPr>
        <w:tblStyle w:val="TableGrid"/>
        <w:tblW w:w="0" w:type="auto"/>
        <w:tblLook w:val="04A0" w:firstRow="1" w:lastRow="0" w:firstColumn="1" w:lastColumn="0" w:noHBand="0" w:noVBand="1"/>
      </w:tblPr>
      <w:tblGrid>
        <w:gridCol w:w="2254"/>
        <w:gridCol w:w="2254"/>
        <w:gridCol w:w="2717"/>
        <w:gridCol w:w="1791"/>
      </w:tblGrid>
      <w:tr w:rsidR="00093DCB" w:rsidRPr="0068439A" w14:paraId="78A1F7A4" w14:textId="77777777" w:rsidTr="00CE3C9C">
        <w:tc>
          <w:tcPr>
            <w:tcW w:w="2254" w:type="dxa"/>
          </w:tcPr>
          <w:p w14:paraId="70838614" w14:textId="77777777" w:rsidR="00093DCB" w:rsidRPr="0068439A" w:rsidRDefault="00093DCB" w:rsidP="00CE3C9C"/>
        </w:tc>
        <w:tc>
          <w:tcPr>
            <w:tcW w:w="2254" w:type="dxa"/>
          </w:tcPr>
          <w:p w14:paraId="00BB9951" w14:textId="77777777" w:rsidR="00093DCB" w:rsidRPr="0068439A" w:rsidRDefault="00093DCB" w:rsidP="00CE3C9C">
            <w:pPr>
              <w:rPr>
                <w:b/>
                <w:bCs/>
              </w:rPr>
            </w:pPr>
            <w:r w:rsidRPr="0068439A">
              <w:rPr>
                <w:b/>
                <w:bCs/>
              </w:rPr>
              <w:t>Name</w:t>
            </w:r>
          </w:p>
        </w:tc>
        <w:tc>
          <w:tcPr>
            <w:tcW w:w="2717" w:type="dxa"/>
          </w:tcPr>
          <w:p w14:paraId="37F56934" w14:textId="77777777" w:rsidR="00093DCB" w:rsidRPr="0068439A" w:rsidRDefault="00093DCB" w:rsidP="00CE3C9C">
            <w:pPr>
              <w:rPr>
                <w:b/>
                <w:bCs/>
              </w:rPr>
            </w:pPr>
            <w:r w:rsidRPr="0068439A">
              <w:rPr>
                <w:b/>
                <w:bCs/>
              </w:rPr>
              <w:t>Organisation</w:t>
            </w:r>
          </w:p>
        </w:tc>
        <w:tc>
          <w:tcPr>
            <w:tcW w:w="1791" w:type="dxa"/>
          </w:tcPr>
          <w:p w14:paraId="5CD1D33F" w14:textId="77777777" w:rsidR="00093DCB" w:rsidRPr="0068439A" w:rsidRDefault="00093DCB" w:rsidP="00CE3C9C">
            <w:pPr>
              <w:rPr>
                <w:b/>
                <w:bCs/>
              </w:rPr>
            </w:pPr>
            <w:r w:rsidRPr="0068439A">
              <w:rPr>
                <w:b/>
                <w:bCs/>
              </w:rPr>
              <w:t>Date</w:t>
            </w:r>
          </w:p>
        </w:tc>
      </w:tr>
      <w:tr w:rsidR="00093DCB" w:rsidRPr="0068439A" w14:paraId="485AB5E7" w14:textId="77777777" w:rsidTr="00CE3C9C">
        <w:tc>
          <w:tcPr>
            <w:tcW w:w="2254" w:type="dxa"/>
          </w:tcPr>
          <w:p w14:paraId="78A65406" w14:textId="77777777" w:rsidR="00093DCB" w:rsidRPr="0068439A" w:rsidRDefault="00093DCB" w:rsidP="00CE3C9C">
            <w:pPr>
              <w:rPr>
                <w:b/>
                <w:bCs/>
              </w:rPr>
            </w:pPr>
            <w:r w:rsidRPr="0068439A">
              <w:rPr>
                <w:b/>
                <w:bCs/>
              </w:rPr>
              <w:t>Written by</w:t>
            </w:r>
          </w:p>
        </w:tc>
        <w:tc>
          <w:tcPr>
            <w:tcW w:w="2254" w:type="dxa"/>
          </w:tcPr>
          <w:p w14:paraId="1FF2575A" w14:textId="77777777" w:rsidR="00093DCB" w:rsidRPr="0068439A" w:rsidRDefault="00093DCB" w:rsidP="00CE3C9C">
            <w:r w:rsidRPr="0068439A">
              <w:t>Niall Origo</w:t>
            </w:r>
          </w:p>
        </w:tc>
        <w:tc>
          <w:tcPr>
            <w:tcW w:w="2717" w:type="dxa"/>
          </w:tcPr>
          <w:p w14:paraId="2F0DE433" w14:textId="77777777" w:rsidR="00093DCB" w:rsidRPr="0068439A" w:rsidRDefault="00093DCB" w:rsidP="00CE3C9C">
            <w:r w:rsidRPr="0068439A">
              <w:t>NPL</w:t>
            </w:r>
          </w:p>
        </w:tc>
        <w:tc>
          <w:tcPr>
            <w:tcW w:w="1791" w:type="dxa"/>
          </w:tcPr>
          <w:p w14:paraId="42F83D76" w14:textId="12E636F7" w:rsidR="00093DCB" w:rsidRPr="0068439A" w:rsidRDefault="0093625A" w:rsidP="00CE3C9C">
            <w:r>
              <w:t>28</w:t>
            </w:r>
            <w:r w:rsidR="00093DCB" w:rsidRPr="0068439A">
              <w:t>/05/2020</w:t>
            </w:r>
          </w:p>
        </w:tc>
      </w:tr>
      <w:tr w:rsidR="00093DCB" w:rsidRPr="0068439A" w14:paraId="08380856" w14:textId="77777777" w:rsidTr="00CE3C9C">
        <w:tc>
          <w:tcPr>
            <w:tcW w:w="2254" w:type="dxa"/>
          </w:tcPr>
          <w:p w14:paraId="5B01372F" w14:textId="77777777" w:rsidR="00093DCB" w:rsidRPr="0068439A" w:rsidRDefault="00093DCB" w:rsidP="00CE3C9C">
            <w:pPr>
              <w:rPr>
                <w:b/>
                <w:bCs/>
              </w:rPr>
            </w:pPr>
          </w:p>
        </w:tc>
        <w:tc>
          <w:tcPr>
            <w:tcW w:w="2254" w:type="dxa"/>
          </w:tcPr>
          <w:p w14:paraId="58AEDEDD" w14:textId="77777777" w:rsidR="00093DCB" w:rsidRPr="0068439A" w:rsidRDefault="00093DCB" w:rsidP="00CE3C9C">
            <w:r w:rsidRPr="0068439A">
              <w:t xml:space="preserve">Rosalinda Morrone </w:t>
            </w:r>
          </w:p>
        </w:tc>
        <w:tc>
          <w:tcPr>
            <w:tcW w:w="2717" w:type="dxa"/>
          </w:tcPr>
          <w:p w14:paraId="47A8A77D" w14:textId="77777777" w:rsidR="00093DCB" w:rsidRPr="0068439A" w:rsidRDefault="00093DCB" w:rsidP="00CE3C9C">
            <w:r w:rsidRPr="0068439A">
              <w:t>NPL</w:t>
            </w:r>
          </w:p>
        </w:tc>
        <w:tc>
          <w:tcPr>
            <w:tcW w:w="1791" w:type="dxa"/>
          </w:tcPr>
          <w:p w14:paraId="2C2E5322" w14:textId="77777777" w:rsidR="00093DCB" w:rsidRPr="0068439A" w:rsidRDefault="00093DCB" w:rsidP="00CE3C9C"/>
        </w:tc>
      </w:tr>
      <w:tr w:rsidR="00093DCB" w:rsidRPr="0068439A" w14:paraId="1A387592" w14:textId="77777777" w:rsidTr="00CE3C9C">
        <w:tc>
          <w:tcPr>
            <w:tcW w:w="2254" w:type="dxa"/>
          </w:tcPr>
          <w:p w14:paraId="68A47B92" w14:textId="77777777" w:rsidR="00093DCB" w:rsidRPr="0068439A" w:rsidRDefault="00093DCB" w:rsidP="00CE3C9C">
            <w:pPr>
              <w:rPr>
                <w:b/>
                <w:bCs/>
              </w:rPr>
            </w:pPr>
          </w:p>
        </w:tc>
        <w:tc>
          <w:tcPr>
            <w:tcW w:w="2254" w:type="dxa"/>
          </w:tcPr>
          <w:p w14:paraId="09256FF3" w14:textId="77777777" w:rsidR="00093DCB" w:rsidRPr="0068439A" w:rsidRDefault="00093DCB" w:rsidP="00CE3C9C">
            <w:r w:rsidRPr="0068439A">
              <w:t>Joanne Nightingale</w:t>
            </w:r>
          </w:p>
        </w:tc>
        <w:tc>
          <w:tcPr>
            <w:tcW w:w="2717" w:type="dxa"/>
          </w:tcPr>
          <w:p w14:paraId="7C4483EE" w14:textId="77777777" w:rsidR="00093DCB" w:rsidRPr="0068439A" w:rsidRDefault="00093DCB" w:rsidP="00CE3C9C">
            <w:r w:rsidRPr="0068439A">
              <w:t>NPL</w:t>
            </w:r>
          </w:p>
        </w:tc>
        <w:tc>
          <w:tcPr>
            <w:tcW w:w="1791" w:type="dxa"/>
          </w:tcPr>
          <w:p w14:paraId="6B864CAD" w14:textId="77777777" w:rsidR="00093DCB" w:rsidRPr="0068439A" w:rsidRDefault="00093DCB" w:rsidP="00CE3C9C"/>
        </w:tc>
      </w:tr>
      <w:tr w:rsidR="00093DCB" w:rsidRPr="0068439A" w14:paraId="6D7C5D33" w14:textId="77777777" w:rsidTr="00CE3C9C">
        <w:tc>
          <w:tcPr>
            <w:tcW w:w="2254" w:type="dxa"/>
          </w:tcPr>
          <w:p w14:paraId="403811D9" w14:textId="77777777" w:rsidR="00093DCB" w:rsidRPr="0068439A" w:rsidRDefault="00093DCB" w:rsidP="00CE3C9C">
            <w:pPr>
              <w:rPr>
                <w:b/>
                <w:bCs/>
              </w:rPr>
            </w:pPr>
            <w:r w:rsidRPr="0068439A">
              <w:rPr>
                <w:b/>
                <w:bCs/>
              </w:rPr>
              <w:t>Reviewed by (consortium)</w:t>
            </w:r>
          </w:p>
        </w:tc>
        <w:tc>
          <w:tcPr>
            <w:tcW w:w="2254" w:type="dxa"/>
          </w:tcPr>
          <w:p w14:paraId="42117C9C" w14:textId="77777777" w:rsidR="00093DCB" w:rsidRPr="0068439A" w:rsidRDefault="00093DCB" w:rsidP="00CE3C9C"/>
        </w:tc>
        <w:tc>
          <w:tcPr>
            <w:tcW w:w="2717" w:type="dxa"/>
          </w:tcPr>
          <w:p w14:paraId="33E65127" w14:textId="77777777" w:rsidR="00093DCB" w:rsidRPr="0068439A" w:rsidRDefault="00093DCB" w:rsidP="00CE3C9C"/>
        </w:tc>
        <w:tc>
          <w:tcPr>
            <w:tcW w:w="1791" w:type="dxa"/>
          </w:tcPr>
          <w:p w14:paraId="25C40EE6" w14:textId="77777777" w:rsidR="00093DCB" w:rsidRPr="0068439A" w:rsidRDefault="00093DCB" w:rsidP="00CE3C9C"/>
        </w:tc>
      </w:tr>
      <w:tr w:rsidR="00093DCB" w:rsidRPr="0068439A" w14:paraId="1160EEA4" w14:textId="77777777" w:rsidTr="00CE3C9C">
        <w:tc>
          <w:tcPr>
            <w:tcW w:w="2254" w:type="dxa"/>
          </w:tcPr>
          <w:p w14:paraId="571070F3" w14:textId="77777777" w:rsidR="00093DCB" w:rsidRPr="0068439A" w:rsidRDefault="00093DCB" w:rsidP="00CE3C9C">
            <w:pPr>
              <w:rPr>
                <w:b/>
                <w:bCs/>
              </w:rPr>
            </w:pPr>
            <w:r w:rsidRPr="0068439A">
              <w:rPr>
                <w:b/>
                <w:bCs/>
              </w:rPr>
              <w:t>Approved by (ESA)</w:t>
            </w:r>
          </w:p>
        </w:tc>
        <w:tc>
          <w:tcPr>
            <w:tcW w:w="2254" w:type="dxa"/>
          </w:tcPr>
          <w:p w14:paraId="2CCA0B32" w14:textId="77777777" w:rsidR="00093DCB" w:rsidRPr="0068439A" w:rsidRDefault="00093DCB" w:rsidP="00CE3C9C"/>
        </w:tc>
        <w:tc>
          <w:tcPr>
            <w:tcW w:w="2717" w:type="dxa"/>
          </w:tcPr>
          <w:p w14:paraId="5E1C4CBD" w14:textId="77777777" w:rsidR="00093DCB" w:rsidRPr="0068439A" w:rsidRDefault="00093DCB" w:rsidP="00CE3C9C"/>
        </w:tc>
        <w:tc>
          <w:tcPr>
            <w:tcW w:w="1791" w:type="dxa"/>
          </w:tcPr>
          <w:p w14:paraId="7EB8C4C0" w14:textId="77777777" w:rsidR="00093DCB" w:rsidRPr="0068439A" w:rsidRDefault="00093DCB" w:rsidP="00CE3C9C"/>
        </w:tc>
      </w:tr>
    </w:tbl>
    <w:p w14:paraId="4EAFCAD7" w14:textId="2A351A7E" w:rsidR="00093DCB" w:rsidRDefault="00093DCB" w:rsidP="00093DCB"/>
    <w:p w14:paraId="52462EA9" w14:textId="77777777" w:rsidR="00667B18" w:rsidRPr="0068439A" w:rsidRDefault="00667B18" w:rsidP="00093DCB"/>
    <w:p w14:paraId="49057BF6" w14:textId="77777777" w:rsidR="00093DCB" w:rsidRPr="0068439A" w:rsidRDefault="00093DCB" w:rsidP="00093DCB">
      <w:pPr>
        <w:pStyle w:val="Heading5"/>
      </w:pPr>
      <w:bookmarkStart w:id="2" w:name="_Toc39745690"/>
      <w:bookmarkStart w:id="3" w:name="_Toc39760380"/>
      <w:bookmarkStart w:id="4" w:name="_Toc40108990"/>
      <w:r w:rsidRPr="0068439A">
        <w:t>Version History</w:t>
      </w:r>
      <w:bookmarkEnd w:id="2"/>
      <w:bookmarkEnd w:id="3"/>
      <w:bookmarkEnd w:id="4"/>
    </w:p>
    <w:p w14:paraId="72716EBF" w14:textId="77777777" w:rsidR="00093DCB" w:rsidRPr="0068439A" w:rsidRDefault="00093DCB" w:rsidP="00093DCB"/>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93"/>
        <w:gridCol w:w="4201"/>
      </w:tblGrid>
      <w:tr w:rsidR="00093DCB" w:rsidRPr="0068439A" w14:paraId="7BC7FB08" w14:textId="77777777" w:rsidTr="00CE3C9C">
        <w:tc>
          <w:tcPr>
            <w:tcW w:w="2122" w:type="dxa"/>
          </w:tcPr>
          <w:p w14:paraId="04B28230" w14:textId="77777777" w:rsidR="00093DCB" w:rsidRPr="0068439A" w:rsidRDefault="00093DCB" w:rsidP="00CE3C9C">
            <w:pPr>
              <w:rPr>
                <w:b/>
                <w:bCs/>
              </w:rPr>
            </w:pPr>
            <w:r w:rsidRPr="0068439A">
              <w:rPr>
                <w:b/>
                <w:bCs/>
              </w:rPr>
              <w:t>Version</w:t>
            </w:r>
          </w:p>
        </w:tc>
        <w:tc>
          <w:tcPr>
            <w:tcW w:w="2693" w:type="dxa"/>
          </w:tcPr>
          <w:p w14:paraId="4F391506" w14:textId="77777777" w:rsidR="00093DCB" w:rsidRPr="0068439A" w:rsidRDefault="00093DCB" w:rsidP="00CE3C9C">
            <w:pPr>
              <w:rPr>
                <w:b/>
                <w:bCs/>
              </w:rPr>
            </w:pPr>
            <w:r w:rsidRPr="0068439A">
              <w:rPr>
                <w:b/>
                <w:bCs/>
              </w:rPr>
              <w:t>Date</w:t>
            </w:r>
          </w:p>
        </w:tc>
        <w:tc>
          <w:tcPr>
            <w:tcW w:w="4201" w:type="dxa"/>
          </w:tcPr>
          <w:p w14:paraId="5BE859C0" w14:textId="77777777" w:rsidR="00093DCB" w:rsidRPr="0068439A" w:rsidRDefault="00093DCB" w:rsidP="00CE3C9C">
            <w:pPr>
              <w:rPr>
                <w:b/>
                <w:bCs/>
              </w:rPr>
            </w:pPr>
            <w:r w:rsidRPr="0068439A">
              <w:rPr>
                <w:b/>
                <w:bCs/>
              </w:rPr>
              <w:t>Publicly available or private to consortium</w:t>
            </w:r>
          </w:p>
        </w:tc>
      </w:tr>
      <w:tr w:rsidR="00093DCB" w:rsidRPr="0068439A" w14:paraId="626418B5" w14:textId="77777777" w:rsidTr="00CE3C9C">
        <w:tc>
          <w:tcPr>
            <w:tcW w:w="2122" w:type="dxa"/>
          </w:tcPr>
          <w:p w14:paraId="41F64B68" w14:textId="77777777" w:rsidR="00093DCB" w:rsidRPr="0068439A" w:rsidRDefault="00093DCB" w:rsidP="00CE3C9C">
            <w:r w:rsidRPr="0068439A">
              <w:t>1.0</w:t>
            </w:r>
          </w:p>
        </w:tc>
        <w:tc>
          <w:tcPr>
            <w:tcW w:w="2693" w:type="dxa"/>
          </w:tcPr>
          <w:p w14:paraId="20B7A508" w14:textId="03639D29" w:rsidR="00093DCB" w:rsidRPr="0068439A" w:rsidRDefault="0093625A" w:rsidP="00CE3C9C">
            <w:r>
              <w:t>28</w:t>
            </w:r>
            <w:r w:rsidR="00093DCB" w:rsidRPr="0068439A">
              <w:t>/05/2020</w:t>
            </w:r>
          </w:p>
        </w:tc>
        <w:tc>
          <w:tcPr>
            <w:tcW w:w="4201" w:type="dxa"/>
          </w:tcPr>
          <w:p w14:paraId="4042EBFD" w14:textId="77777777" w:rsidR="00093DCB" w:rsidRPr="0068439A" w:rsidRDefault="00093DCB" w:rsidP="00CE3C9C">
            <w:r w:rsidRPr="0068439A">
              <w:t>Private Consortium</w:t>
            </w:r>
          </w:p>
        </w:tc>
      </w:tr>
    </w:tbl>
    <w:p w14:paraId="3514C2C1" w14:textId="77777777" w:rsidR="00093DCB" w:rsidRPr="0068439A" w:rsidRDefault="00093DCB" w:rsidP="00093DCB"/>
    <w:p w14:paraId="78802846" w14:textId="77777777" w:rsidR="00093DCB" w:rsidRDefault="00093DCB" w:rsidP="00093DCB"/>
    <w:p w14:paraId="74F244F0" w14:textId="77777777" w:rsidR="0041691B" w:rsidRDefault="0041691B" w:rsidP="0041691B"/>
    <w:p w14:paraId="0D4BA420" w14:textId="200B2A11" w:rsidR="0041691B" w:rsidRDefault="0041691B" w:rsidP="0041691B">
      <w:r>
        <w:br w:type="page"/>
      </w:r>
    </w:p>
    <w:p w14:paraId="45804A63" w14:textId="77777777" w:rsidR="006778A8" w:rsidRDefault="006778A8" w:rsidP="0041691B"/>
    <w:p w14:paraId="2EBA92BD" w14:textId="42BA5915" w:rsidR="005C73FA" w:rsidRDefault="00D814B9" w:rsidP="00D814B9">
      <w:pPr>
        <w:pStyle w:val="Heading5"/>
      </w:pPr>
      <w:bookmarkStart w:id="5" w:name="_Toc40108991"/>
      <w:r>
        <w:t xml:space="preserve">Table of </w:t>
      </w:r>
      <w:r w:rsidR="0041691B">
        <w:t>Contents</w:t>
      </w:r>
      <w:bookmarkEnd w:id="5"/>
    </w:p>
    <w:p w14:paraId="1D112AD7" w14:textId="77777777" w:rsidR="007E6A54" w:rsidRPr="007E6A54" w:rsidRDefault="007E6A54" w:rsidP="007E6A54"/>
    <w:p w14:paraId="0A11BC85" w14:textId="4A5614E4" w:rsidR="00763647" w:rsidRDefault="00D60F20">
      <w:pPr>
        <w:pStyle w:val="TOC1"/>
        <w:tabs>
          <w:tab w:val="right" w:leader="dot" w:pos="9016"/>
        </w:tabs>
        <w:rPr>
          <w:rFonts w:eastAsiaTheme="minorEastAsia"/>
          <w:b w:val="0"/>
          <w:bCs w:val="0"/>
          <w:caps w:val="0"/>
          <w:noProof/>
          <w:sz w:val="22"/>
          <w:szCs w:val="22"/>
          <w:lang w:eastAsia="en-GB"/>
        </w:rPr>
      </w:pPr>
      <w:r>
        <w:fldChar w:fldCharType="begin"/>
      </w:r>
      <w:r>
        <w:instrText xml:space="preserve"> TOC \o "1-3" \h \z \u \t "Heading 5,1,Heading 6,1,Heading 7,2,Heading 8,3" </w:instrText>
      </w:r>
      <w:r>
        <w:fldChar w:fldCharType="separate"/>
      </w:r>
      <w:hyperlink w:anchor="_Toc40108989" w:history="1">
        <w:r w:rsidR="00763647" w:rsidRPr="00345B04">
          <w:rPr>
            <w:rStyle w:val="Hyperlink"/>
            <w:noProof/>
          </w:rPr>
          <w:t>Authors</w:t>
        </w:r>
        <w:r w:rsidR="00763647">
          <w:rPr>
            <w:noProof/>
            <w:webHidden/>
          </w:rPr>
          <w:tab/>
        </w:r>
        <w:r w:rsidR="00763647">
          <w:rPr>
            <w:noProof/>
            <w:webHidden/>
          </w:rPr>
          <w:fldChar w:fldCharType="begin"/>
        </w:r>
        <w:r w:rsidR="00763647">
          <w:rPr>
            <w:noProof/>
            <w:webHidden/>
          </w:rPr>
          <w:instrText xml:space="preserve"> PAGEREF _Toc40108989 \h </w:instrText>
        </w:r>
        <w:r w:rsidR="00763647">
          <w:rPr>
            <w:noProof/>
            <w:webHidden/>
          </w:rPr>
        </w:r>
        <w:r w:rsidR="00763647">
          <w:rPr>
            <w:noProof/>
            <w:webHidden/>
          </w:rPr>
          <w:fldChar w:fldCharType="separate"/>
        </w:r>
        <w:r w:rsidR="00763647">
          <w:rPr>
            <w:noProof/>
            <w:webHidden/>
          </w:rPr>
          <w:t>1</w:t>
        </w:r>
        <w:r w:rsidR="00763647">
          <w:rPr>
            <w:noProof/>
            <w:webHidden/>
          </w:rPr>
          <w:fldChar w:fldCharType="end"/>
        </w:r>
      </w:hyperlink>
    </w:p>
    <w:p w14:paraId="6579F19D" w14:textId="4D0AC988" w:rsidR="00763647" w:rsidRDefault="00E64C7F">
      <w:pPr>
        <w:pStyle w:val="TOC1"/>
        <w:tabs>
          <w:tab w:val="right" w:leader="dot" w:pos="9016"/>
        </w:tabs>
        <w:rPr>
          <w:rFonts w:eastAsiaTheme="minorEastAsia"/>
          <w:b w:val="0"/>
          <w:bCs w:val="0"/>
          <w:caps w:val="0"/>
          <w:noProof/>
          <w:sz w:val="22"/>
          <w:szCs w:val="22"/>
          <w:lang w:eastAsia="en-GB"/>
        </w:rPr>
      </w:pPr>
      <w:hyperlink w:anchor="_Toc40108990" w:history="1">
        <w:r w:rsidR="00763647" w:rsidRPr="00345B04">
          <w:rPr>
            <w:rStyle w:val="Hyperlink"/>
            <w:noProof/>
          </w:rPr>
          <w:t>Version History</w:t>
        </w:r>
        <w:r w:rsidR="00763647">
          <w:rPr>
            <w:noProof/>
            <w:webHidden/>
          </w:rPr>
          <w:tab/>
        </w:r>
        <w:r w:rsidR="00763647">
          <w:rPr>
            <w:noProof/>
            <w:webHidden/>
          </w:rPr>
          <w:fldChar w:fldCharType="begin"/>
        </w:r>
        <w:r w:rsidR="00763647">
          <w:rPr>
            <w:noProof/>
            <w:webHidden/>
          </w:rPr>
          <w:instrText xml:space="preserve"> PAGEREF _Toc40108990 \h </w:instrText>
        </w:r>
        <w:r w:rsidR="00763647">
          <w:rPr>
            <w:noProof/>
            <w:webHidden/>
          </w:rPr>
        </w:r>
        <w:r w:rsidR="00763647">
          <w:rPr>
            <w:noProof/>
            <w:webHidden/>
          </w:rPr>
          <w:fldChar w:fldCharType="separate"/>
        </w:r>
        <w:r w:rsidR="00763647">
          <w:rPr>
            <w:noProof/>
            <w:webHidden/>
          </w:rPr>
          <w:t>1</w:t>
        </w:r>
        <w:r w:rsidR="00763647">
          <w:rPr>
            <w:noProof/>
            <w:webHidden/>
          </w:rPr>
          <w:fldChar w:fldCharType="end"/>
        </w:r>
      </w:hyperlink>
    </w:p>
    <w:p w14:paraId="1236EFD3" w14:textId="69C1ACF5" w:rsidR="00763647" w:rsidRDefault="00E64C7F">
      <w:pPr>
        <w:pStyle w:val="TOC1"/>
        <w:tabs>
          <w:tab w:val="right" w:leader="dot" w:pos="9016"/>
        </w:tabs>
        <w:rPr>
          <w:rFonts w:eastAsiaTheme="minorEastAsia"/>
          <w:b w:val="0"/>
          <w:bCs w:val="0"/>
          <w:caps w:val="0"/>
          <w:noProof/>
          <w:sz w:val="22"/>
          <w:szCs w:val="22"/>
          <w:lang w:eastAsia="en-GB"/>
        </w:rPr>
      </w:pPr>
      <w:hyperlink w:anchor="_Toc40108991" w:history="1">
        <w:r w:rsidR="00763647" w:rsidRPr="00345B04">
          <w:rPr>
            <w:rStyle w:val="Hyperlink"/>
            <w:noProof/>
          </w:rPr>
          <w:t>Table of Contents</w:t>
        </w:r>
        <w:r w:rsidR="00763647">
          <w:rPr>
            <w:noProof/>
            <w:webHidden/>
          </w:rPr>
          <w:tab/>
        </w:r>
        <w:r w:rsidR="00763647">
          <w:rPr>
            <w:noProof/>
            <w:webHidden/>
          </w:rPr>
          <w:fldChar w:fldCharType="begin"/>
        </w:r>
        <w:r w:rsidR="00763647">
          <w:rPr>
            <w:noProof/>
            <w:webHidden/>
          </w:rPr>
          <w:instrText xml:space="preserve"> PAGEREF _Toc40108991 \h </w:instrText>
        </w:r>
        <w:r w:rsidR="00763647">
          <w:rPr>
            <w:noProof/>
            <w:webHidden/>
          </w:rPr>
        </w:r>
        <w:r w:rsidR="00763647">
          <w:rPr>
            <w:noProof/>
            <w:webHidden/>
          </w:rPr>
          <w:fldChar w:fldCharType="separate"/>
        </w:r>
        <w:r w:rsidR="00763647">
          <w:rPr>
            <w:noProof/>
            <w:webHidden/>
          </w:rPr>
          <w:t>2</w:t>
        </w:r>
        <w:r w:rsidR="00763647">
          <w:rPr>
            <w:noProof/>
            <w:webHidden/>
          </w:rPr>
          <w:fldChar w:fldCharType="end"/>
        </w:r>
      </w:hyperlink>
    </w:p>
    <w:p w14:paraId="609B38AF" w14:textId="027F568E" w:rsidR="00763647" w:rsidRDefault="00E64C7F">
      <w:pPr>
        <w:pStyle w:val="TOC1"/>
        <w:tabs>
          <w:tab w:val="right" w:leader="dot" w:pos="9016"/>
        </w:tabs>
        <w:rPr>
          <w:rFonts w:eastAsiaTheme="minorEastAsia"/>
          <w:b w:val="0"/>
          <w:bCs w:val="0"/>
          <w:caps w:val="0"/>
          <w:noProof/>
          <w:sz w:val="22"/>
          <w:szCs w:val="22"/>
          <w:lang w:eastAsia="en-GB"/>
        </w:rPr>
      </w:pPr>
      <w:hyperlink w:anchor="_Toc40108992" w:history="1">
        <w:r w:rsidR="00763647" w:rsidRPr="00345B04">
          <w:rPr>
            <w:rStyle w:val="Hyperlink"/>
            <w:noProof/>
          </w:rPr>
          <w:t>List of figures</w:t>
        </w:r>
        <w:r w:rsidR="00763647">
          <w:rPr>
            <w:noProof/>
            <w:webHidden/>
          </w:rPr>
          <w:tab/>
        </w:r>
        <w:r w:rsidR="00763647">
          <w:rPr>
            <w:noProof/>
            <w:webHidden/>
          </w:rPr>
          <w:fldChar w:fldCharType="begin"/>
        </w:r>
        <w:r w:rsidR="00763647">
          <w:rPr>
            <w:noProof/>
            <w:webHidden/>
          </w:rPr>
          <w:instrText xml:space="preserve"> PAGEREF _Toc40108992 \h </w:instrText>
        </w:r>
        <w:r w:rsidR="00763647">
          <w:rPr>
            <w:noProof/>
            <w:webHidden/>
          </w:rPr>
        </w:r>
        <w:r w:rsidR="00763647">
          <w:rPr>
            <w:noProof/>
            <w:webHidden/>
          </w:rPr>
          <w:fldChar w:fldCharType="separate"/>
        </w:r>
        <w:r w:rsidR="00763647">
          <w:rPr>
            <w:noProof/>
            <w:webHidden/>
          </w:rPr>
          <w:t>3</w:t>
        </w:r>
        <w:r w:rsidR="00763647">
          <w:rPr>
            <w:noProof/>
            <w:webHidden/>
          </w:rPr>
          <w:fldChar w:fldCharType="end"/>
        </w:r>
      </w:hyperlink>
    </w:p>
    <w:p w14:paraId="3DDA72E8" w14:textId="28ACEC7B" w:rsidR="00763647" w:rsidRDefault="00E64C7F">
      <w:pPr>
        <w:pStyle w:val="TOC1"/>
        <w:tabs>
          <w:tab w:val="right" w:leader="dot" w:pos="9016"/>
        </w:tabs>
        <w:rPr>
          <w:rFonts w:eastAsiaTheme="minorEastAsia"/>
          <w:b w:val="0"/>
          <w:bCs w:val="0"/>
          <w:caps w:val="0"/>
          <w:noProof/>
          <w:sz w:val="22"/>
          <w:szCs w:val="22"/>
          <w:lang w:eastAsia="en-GB"/>
        </w:rPr>
      </w:pPr>
      <w:hyperlink w:anchor="_Toc40108993" w:history="1">
        <w:r w:rsidR="00763647" w:rsidRPr="00345B04">
          <w:rPr>
            <w:rStyle w:val="Hyperlink"/>
            <w:noProof/>
          </w:rPr>
          <w:t>List of tables</w:t>
        </w:r>
        <w:r w:rsidR="00763647">
          <w:rPr>
            <w:noProof/>
            <w:webHidden/>
          </w:rPr>
          <w:tab/>
        </w:r>
        <w:r w:rsidR="00763647">
          <w:rPr>
            <w:noProof/>
            <w:webHidden/>
          </w:rPr>
          <w:fldChar w:fldCharType="begin"/>
        </w:r>
        <w:r w:rsidR="00763647">
          <w:rPr>
            <w:noProof/>
            <w:webHidden/>
          </w:rPr>
          <w:instrText xml:space="preserve"> PAGEREF _Toc40108993 \h </w:instrText>
        </w:r>
        <w:r w:rsidR="00763647">
          <w:rPr>
            <w:noProof/>
            <w:webHidden/>
          </w:rPr>
        </w:r>
        <w:r w:rsidR="00763647">
          <w:rPr>
            <w:noProof/>
            <w:webHidden/>
          </w:rPr>
          <w:fldChar w:fldCharType="separate"/>
        </w:r>
        <w:r w:rsidR="00763647">
          <w:rPr>
            <w:noProof/>
            <w:webHidden/>
          </w:rPr>
          <w:t>3</w:t>
        </w:r>
        <w:r w:rsidR="00763647">
          <w:rPr>
            <w:noProof/>
            <w:webHidden/>
          </w:rPr>
          <w:fldChar w:fldCharType="end"/>
        </w:r>
      </w:hyperlink>
    </w:p>
    <w:p w14:paraId="00770640" w14:textId="2FD7D617" w:rsidR="00763647" w:rsidRDefault="00E64C7F">
      <w:pPr>
        <w:pStyle w:val="TOC1"/>
        <w:tabs>
          <w:tab w:val="right" w:leader="dot" w:pos="9016"/>
        </w:tabs>
        <w:rPr>
          <w:rFonts w:eastAsiaTheme="minorEastAsia"/>
          <w:b w:val="0"/>
          <w:bCs w:val="0"/>
          <w:caps w:val="0"/>
          <w:noProof/>
          <w:sz w:val="22"/>
          <w:szCs w:val="22"/>
          <w:lang w:eastAsia="en-GB"/>
        </w:rPr>
      </w:pPr>
      <w:hyperlink w:anchor="_Toc40108994" w:history="1">
        <w:r w:rsidR="00763647" w:rsidRPr="00345B04">
          <w:rPr>
            <w:rStyle w:val="Hyperlink"/>
            <w:noProof/>
          </w:rPr>
          <w:t>Acronyms</w:t>
        </w:r>
        <w:r w:rsidR="00763647">
          <w:rPr>
            <w:noProof/>
            <w:webHidden/>
          </w:rPr>
          <w:tab/>
        </w:r>
        <w:r w:rsidR="00763647">
          <w:rPr>
            <w:noProof/>
            <w:webHidden/>
          </w:rPr>
          <w:fldChar w:fldCharType="begin"/>
        </w:r>
        <w:r w:rsidR="00763647">
          <w:rPr>
            <w:noProof/>
            <w:webHidden/>
          </w:rPr>
          <w:instrText xml:space="preserve"> PAGEREF _Toc40108994 \h </w:instrText>
        </w:r>
        <w:r w:rsidR="00763647">
          <w:rPr>
            <w:noProof/>
            <w:webHidden/>
          </w:rPr>
        </w:r>
        <w:r w:rsidR="00763647">
          <w:rPr>
            <w:noProof/>
            <w:webHidden/>
          </w:rPr>
          <w:fldChar w:fldCharType="separate"/>
        </w:r>
        <w:r w:rsidR="00763647">
          <w:rPr>
            <w:noProof/>
            <w:webHidden/>
          </w:rPr>
          <w:t>3</w:t>
        </w:r>
        <w:r w:rsidR="00763647">
          <w:rPr>
            <w:noProof/>
            <w:webHidden/>
          </w:rPr>
          <w:fldChar w:fldCharType="end"/>
        </w:r>
      </w:hyperlink>
    </w:p>
    <w:p w14:paraId="7137822A" w14:textId="36DACE51" w:rsidR="00763647" w:rsidRDefault="00E64C7F">
      <w:pPr>
        <w:pStyle w:val="TOC1"/>
        <w:tabs>
          <w:tab w:val="left" w:pos="440"/>
          <w:tab w:val="right" w:leader="dot" w:pos="9016"/>
        </w:tabs>
        <w:rPr>
          <w:rFonts w:eastAsiaTheme="minorEastAsia"/>
          <w:b w:val="0"/>
          <w:bCs w:val="0"/>
          <w:caps w:val="0"/>
          <w:noProof/>
          <w:sz w:val="22"/>
          <w:szCs w:val="22"/>
          <w:lang w:eastAsia="en-GB"/>
        </w:rPr>
      </w:pPr>
      <w:hyperlink w:anchor="_Toc40108995" w:history="1">
        <w:r w:rsidR="00763647" w:rsidRPr="00345B04">
          <w:rPr>
            <w:rStyle w:val="Hyperlink"/>
            <w:noProof/>
          </w:rPr>
          <w:t>1</w:t>
        </w:r>
        <w:r w:rsidR="00763647">
          <w:rPr>
            <w:rFonts w:eastAsiaTheme="minorEastAsia"/>
            <w:b w:val="0"/>
            <w:bCs w:val="0"/>
            <w:caps w:val="0"/>
            <w:noProof/>
            <w:sz w:val="22"/>
            <w:szCs w:val="22"/>
            <w:lang w:eastAsia="en-GB"/>
          </w:rPr>
          <w:tab/>
        </w:r>
        <w:r w:rsidR="00763647" w:rsidRPr="00345B04">
          <w:rPr>
            <w:rStyle w:val="Hyperlink"/>
            <w:noProof/>
          </w:rPr>
          <w:t>Introduction</w:t>
        </w:r>
        <w:r w:rsidR="00763647">
          <w:rPr>
            <w:noProof/>
            <w:webHidden/>
          </w:rPr>
          <w:tab/>
        </w:r>
        <w:r w:rsidR="00763647">
          <w:rPr>
            <w:noProof/>
            <w:webHidden/>
          </w:rPr>
          <w:fldChar w:fldCharType="begin"/>
        </w:r>
        <w:r w:rsidR="00763647">
          <w:rPr>
            <w:noProof/>
            <w:webHidden/>
          </w:rPr>
          <w:instrText xml:space="preserve"> PAGEREF _Toc40108995 \h </w:instrText>
        </w:r>
        <w:r w:rsidR="00763647">
          <w:rPr>
            <w:noProof/>
            <w:webHidden/>
          </w:rPr>
        </w:r>
        <w:r w:rsidR="00763647">
          <w:rPr>
            <w:noProof/>
            <w:webHidden/>
          </w:rPr>
          <w:fldChar w:fldCharType="separate"/>
        </w:r>
        <w:r w:rsidR="00763647">
          <w:rPr>
            <w:noProof/>
            <w:webHidden/>
          </w:rPr>
          <w:t>4</w:t>
        </w:r>
        <w:r w:rsidR="00763647">
          <w:rPr>
            <w:noProof/>
            <w:webHidden/>
          </w:rPr>
          <w:fldChar w:fldCharType="end"/>
        </w:r>
      </w:hyperlink>
    </w:p>
    <w:p w14:paraId="798978F2" w14:textId="36C64C48" w:rsidR="00763647" w:rsidRDefault="00E64C7F">
      <w:pPr>
        <w:pStyle w:val="TOC2"/>
        <w:tabs>
          <w:tab w:val="left" w:pos="880"/>
          <w:tab w:val="right" w:leader="dot" w:pos="9016"/>
        </w:tabs>
        <w:rPr>
          <w:rFonts w:eastAsiaTheme="minorEastAsia"/>
          <w:smallCaps w:val="0"/>
          <w:noProof/>
          <w:sz w:val="22"/>
          <w:szCs w:val="22"/>
          <w:lang w:eastAsia="en-GB"/>
        </w:rPr>
      </w:pPr>
      <w:hyperlink w:anchor="_Toc40108996" w:history="1">
        <w:r w:rsidR="00763647" w:rsidRPr="00345B04">
          <w:rPr>
            <w:rStyle w:val="Hyperlink"/>
            <w:noProof/>
          </w:rPr>
          <w:t>1.2</w:t>
        </w:r>
        <w:r w:rsidR="00763647">
          <w:rPr>
            <w:rFonts w:eastAsiaTheme="minorEastAsia"/>
            <w:smallCaps w:val="0"/>
            <w:noProof/>
            <w:sz w:val="22"/>
            <w:szCs w:val="22"/>
            <w:lang w:eastAsia="en-GB"/>
          </w:rPr>
          <w:tab/>
        </w:r>
        <w:r w:rsidR="00763647" w:rsidRPr="00345B04">
          <w:rPr>
            <w:rStyle w:val="Hyperlink"/>
            <w:noProof/>
          </w:rPr>
          <w:t>Purpose and Scope</w:t>
        </w:r>
        <w:r w:rsidR="00763647">
          <w:rPr>
            <w:noProof/>
            <w:webHidden/>
          </w:rPr>
          <w:tab/>
        </w:r>
        <w:r w:rsidR="00763647">
          <w:rPr>
            <w:noProof/>
            <w:webHidden/>
          </w:rPr>
          <w:fldChar w:fldCharType="begin"/>
        </w:r>
        <w:r w:rsidR="00763647">
          <w:rPr>
            <w:noProof/>
            <w:webHidden/>
          </w:rPr>
          <w:instrText xml:space="preserve"> PAGEREF _Toc40108996 \h </w:instrText>
        </w:r>
        <w:r w:rsidR="00763647">
          <w:rPr>
            <w:noProof/>
            <w:webHidden/>
          </w:rPr>
        </w:r>
        <w:r w:rsidR="00763647">
          <w:rPr>
            <w:noProof/>
            <w:webHidden/>
          </w:rPr>
          <w:fldChar w:fldCharType="separate"/>
        </w:r>
        <w:r w:rsidR="00763647">
          <w:rPr>
            <w:noProof/>
            <w:webHidden/>
          </w:rPr>
          <w:t>4</w:t>
        </w:r>
        <w:r w:rsidR="00763647">
          <w:rPr>
            <w:noProof/>
            <w:webHidden/>
          </w:rPr>
          <w:fldChar w:fldCharType="end"/>
        </w:r>
      </w:hyperlink>
    </w:p>
    <w:p w14:paraId="29F1D2AD" w14:textId="7BB862DF" w:rsidR="00763647" w:rsidRDefault="00E64C7F">
      <w:pPr>
        <w:pStyle w:val="TOC1"/>
        <w:tabs>
          <w:tab w:val="left" w:pos="440"/>
          <w:tab w:val="right" w:leader="dot" w:pos="9016"/>
        </w:tabs>
        <w:rPr>
          <w:rFonts w:eastAsiaTheme="minorEastAsia"/>
          <w:b w:val="0"/>
          <w:bCs w:val="0"/>
          <w:caps w:val="0"/>
          <w:noProof/>
          <w:sz w:val="22"/>
          <w:szCs w:val="22"/>
          <w:lang w:eastAsia="en-GB"/>
        </w:rPr>
      </w:pPr>
      <w:hyperlink w:anchor="_Toc40108997" w:history="1">
        <w:r w:rsidR="00763647" w:rsidRPr="00345B04">
          <w:rPr>
            <w:rStyle w:val="Hyperlink"/>
            <w:noProof/>
          </w:rPr>
          <w:t>2</w:t>
        </w:r>
        <w:r w:rsidR="00763647">
          <w:rPr>
            <w:rFonts w:eastAsiaTheme="minorEastAsia"/>
            <w:b w:val="0"/>
            <w:bCs w:val="0"/>
            <w:caps w:val="0"/>
            <w:noProof/>
            <w:sz w:val="22"/>
            <w:szCs w:val="22"/>
            <w:lang w:eastAsia="en-GB"/>
          </w:rPr>
          <w:tab/>
        </w:r>
        <w:r w:rsidR="00763647" w:rsidRPr="00345B04">
          <w:rPr>
            <w:rStyle w:val="Hyperlink"/>
            <w:noProof/>
          </w:rPr>
          <w:t>Technical Description</w:t>
        </w:r>
        <w:r w:rsidR="00763647">
          <w:rPr>
            <w:noProof/>
            <w:webHidden/>
          </w:rPr>
          <w:tab/>
        </w:r>
        <w:r w:rsidR="00763647">
          <w:rPr>
            <w:noProof/>
            <w:webHidden/>
          </w:rPr>
          <w:fldChar w:fldCharType="begin"/>
        </w:r>
        <w:r w:rsidR="00763647">
          <w:rPr>
            <w:noProof/>
            <w:webHidden/>
          </w:rPr>
          <w:instrText xml:space="preserve"> PAGEREF _Toc40108997 \h </w:instrText>
        </w:r>
        <w:r w:rsidR="00763647">
          <w:rPr>
            <w:noProof/>
            <w:webHidden/>
          </w:rPr>
        </w:r>
        <w:r w:rsidR="00763647">
          <w:rPr>
            <w:noProof/>
            <w:webHidden/>
          </w:rPr>
          <w:fldChar w:fldCharType="separate"/>
        </w:r>
        <w:r w:rsidR="00763647">
          <w:rPr>
            <w:noProof/>
            <w:webHidden/>
          </w:rPr>
          <w:t>5</w:t>
        </w:r>
        <w:r w:rsidR="00763647">
          <w:rPr>
            <w:noProof/>
            <w:webHidden/>
          </w:rPr>
          <w:fldChar w:fldCharType="end"/>
        </w:r>
      </w:hyperlink>
    </w:p>
    <w:p w14:paraId="3D2C0CF1" w14:textId="04556776" w:rsidR="00763647" w:rsidRDefault="00E64C7F">
      <w:pPr>
        <w:pStyle w:val="TOC2"/>
        <w:tabs>
          <w:tab w:val="left" w:pos="880"/>
          <w:tab w:val="right" w:leader="dot" w:pos="9016"/>
        </w:tabs>
        <w:rPr>
          <w:rFonts w:eastAsiaTheme="minorEastAsia"/>
          <w:smallCaps w:val="0"/>
          <w:noProof/>
          <w:sz w:val="22"/>
          <w:szCs w:val="22"/>
          <w:lang w:eastAsia="en-GB"/>
        </w:rPr>
      </w:pPr>
      <w:hyperlink w:anchor="_Toc40108998" w:history="1">
        <w:r w:rsidR="00763647" w:rsidRPr="00345B04">
          <w:rPr>
            <w:rStyle w:val="Hyperlink"/>
            <w:noProof/>
          </w:rPr>
          <w:t>2.1</w:t>
        </w:r>
        <w:r w:rsidR="00763647">
          <w:rPr>
            <w:rFonts w:eastAsiaTheme="minorEastAsia"/>
            <w:smallCaps w:val="0"/>
            <w:noProof/>
            <w:sz w:val="22"/>
            <w:szCs w:val="22"/>
            <w:lang w:eastAsia="en-GB"/>
          </w:rPr>
          <w:tab/>
        </w:r>
        <w:r w:rsidR="00763647" w:rsidRPr="00345B04">
          <w:rPr>
            <w:rStyle w:val="Hyperlink"/>
            <w:noProof/>
          </w:rPr>
          <w:t>Overview</w:t>
        </w:r>
        <w:r w:rsidR="00763647">
          <w:rPr>
            <w:noProof/>
            <w:webHidden/>
          </w:rPr>
          <w:tab/>
        </w:r>
        <w:r w:rsidR="00763647">
          <w:rPr>
            <w:noProof/>
            <w:webHidden/>
          </w:rPr>
          <w:fldChar w:fldCharType="begin"/>
        </w:r>
        <w:r w:rsidR="00763647">
          <w:rPr>
            <w:noProof/>
            <w:webHidden/>
          </w:rPr>
          <w:instrText xml:space="preserve"> PAGEREF _Toc40108998 \h </w:instrText>
        </w:r>
        <w:r w:rsidR="00763647">
          <w:rPr>
            <w:noProof/>
            <w:webHidden/>
          </w:rPr>
        </w:r>
        <w:r w:rsidR="00763647">
          <w:rPr>
            <w:noProof/>
            <w:webHidden/>
          </w:rPr>
          <w:fldChar w:fldCharType="separate"/>
        </w:r>
        <w:r w:rsidR="00763647">
          <w:rPr>
            <w:noProof/>
            <w:webHidden/>
          </w:rPr>
          <w:t>5</w:t>
        </w:r>
        <w:r w:rsidR="00763647">
          <w:rPr>
            <w:noProof/>
            <w:webHidden/>
          </w:rPr>
          <w:fldChar w:fldCharType="end"/>
        </w:r>
      </w:hyperlink>
    </w:p>
    <w:p w14:paraId="513B64E6" w14:textId="05BF6B89" w:rsidR="00763647" w:rsidRDefault="00E64C7F">
      <w:pPr>
        <w:pStyle w:val="TOC2"/>
        <w:tabs>
          <w:tab w:val="left" w:pos="880"/>
          <w:tab w:val="right" w:leader="dot" w:pos="9016"/>
        </w:tabs>
        <w:rPr>
          <w:rFonts w:eastAsiaTheme="minorEastAsia"/>
          <w:smallCaps w:val="0"/>
          <w:noProof/>
          <w:sz w:val="22"/>
          <w:szCs w:val="22"/>
          <w:lang w:eastAsia="en-GB"/>
        </w:rPr>
      </w:pPr>
      <w:hyperlink w:anchor="_Toc40109001" w:history="1">
        <w:r w:rsidR="00763647" w:rsidRPr="00345B04">
          <w:rPr>
            <w:rStyle w:val="Hyperlink"/>
            <w:noProof/>
          </w:rPr>
          <w:t>2.2</w:t>
        </w:r>
        <w:r w:rsidR="00763647">
          <w:rPr>
            <w:rFonts w:eastAsiaTheme="minorEastAsia"/>
            <w:smallCaps w:val="0"/>
            <w:noProof/>
            <w:sz w:val="22"/>
            <w:szCs w:val="22"/>
            <w:lang w:eastAsia="en-GB"/>
          </w:rPr>
          <w:tab/>
        </w:r>
        <w:r w:rsidR="00763647" w:rsidRPr="00345B04">
          <w:rPr>
            <w:rStyle w:val="Hyperlink"/>
            <w:noProof/>
          </w:rPr>
          <w:t>Theory of Operation</w:t>
        </w:r>
        <w:r w:rsidR="00763647">
          <w:rPr>
            <w:noProof/>
            <w:webHidden/>
          </w:rPr>
          <w:tab/>
        </w:r>
        <w:r w:rsidR="00763647">
          <w:rPr>
            <w:noProof/>
            <w:webHidden/>
          </w:rPr>
          <w:fldChar w:fldCharType="begin"/>
        </w:r>
        <w:r w:rsidR="00763647">
          <w:rPr>
            <w:noProof/>
            <w:webHidden/>
          </w:rPr>
          <w:instrText xml:space="preserve"> PAGEREF _Toc40109001 \h </w:instrText>
        </w:r>
        <w:r w:rsidR="00763647">
          <w:rPr>
            <w:noProof/>
            <w:webHidden/>
          </w:rPr>
        </w:r>
        <w:r w:rsidR="00763647">
          <w:rPr>
            <w:noProof/>
            <w:webHidden/>
          </w:rPr>
          <w:fldChar w:fldCharType="separate"/>
        </w:r>
        <w:r w:rsidR="00763647">
          <w:rPr>
            <w:noProof/>
            <w:webHidden/>
          </w:rPr>
          <w:t>9</w:t>
        </w:r>
        <w:r w:rsidR="00763647">
          <w:rPr>
            <w:noProof/>
            <w:webHidden/>
          </w:rPr>
          <w:fldChar w:fldCharType="end"/>
        </w:r>
      </w:hyperlink>
    </w:p>
    <w:p w14:paraId="6E9AADEF" w14:textId="35154DB8" w:rsidR="00763647" w:rsidRDefault="00E64C7F">
      <w:pPr>
        <w:pStyle w:val="TOC1"/>
        <w:tabs>
          <w:tab w:val="left" w:pos="440"/>
          <w:tab w:val="right" w:leader="dot" w:pos="9016"/>
        </w:tabs>
        <w:rPr>
          <w:rFonts w:eastAsiaTheme="minorEastAsia"/>
          <w:b w:val="0"/>
          <w:bCs w:val="0"/>
          <w:caps w:val="0"/>
          <w:noProof/>
          <w:sz w:val="22"/>
          <w:szCs w:val="22"/>
          <w:lang w:eastAsia="en-GB"/>
        </w:rPr>
      </w:pPr>
      <w:hyperlink w:anchor="_Toc40109002" w:history="1">
        <w:r w:rsidR="00763647" w:rsidRPr="00345B04">
          <w:rPr>
            <w:rStyle w:val="Hyperlink"/>
            <w:noProof/>
          </w:rPr>
          <w:t>3</w:t>
        </w:r>
        <w:r w:rsidR="00763647">
          <w:rPr>
            <w:rFonts w:eastAsiaTheme="minorEastAsia"/>
            <w:b w:val="0"/>
            <w:bCs w:val="0"/>
            <w:caps w:val="0"/>
            <w:noProof/>
            <w:sz w:val="22"/>
            <w:szCs w:val="22"/>
            <w:lang w:eastAsia="en-GB"/>
          </w:rPr>
          <w:tab/>
        </w:r>
        <w:r w:rsidR="00763647" w:rsidRPr="00345B04">
          <w:rPr>
            <w:rStyle w:val="Hyperlink"/>
            <w:noProof/>
          </w:rPr>
          <w:t>Calibration History and Uncertainty Budget</w:t>
        </w:r>
        <w:r w:rsidR="00763647">
          <w:rPr>
            <w:noProof/>
            <w:webHidden/>
          </w:rPr>
          <w:tab/>
        </w:r>
        <w:r w:rsidR="00763647">
          <w:rPr>
            <w:noProof/>
            <w:webHidden/>
          </w:rPr>
          <w:fldChar w:fldCharType="begin"/>
        </w:r>
        <w:r w:rsidR="00763647">
          <w:rPr>
            <w:noProof/>
            <w:webHidden/>
          </w:rPr>
          <w:instrText xml:space="preserve"> PAGEREF _Toc40109002 \h </w:instrText>
        </w:r>
        <w:r w:rsidR="00763647">
          <w:rPr>
            <w:noProof/>
            <w:webHidden/>
          </w:rPr>
        </w:r>
        <w:r w:rsidR="00763647">
          <w:rPr>
            <w:noProof/>
            <w:webHidden/>
          </w:rPr>
          <w:fldChar w:fldCharType="separate"/>
        </w:r>
        <w:r w:rsidR="00763647">
          <w:rPr>
            <w:noProof/>
            <w:webHidden/>
          </w:rPr>
          <w:t>11</w:t>
        </w:r>
        <w:r w:rsidR="00763647">
          <w:rPr>
            <w:noProof/>
            <w:webHidden/>
          </w:rPr>
          <w:fldChar w:fldCharType="end"/>
        </w:r>
      </w:hyperlink>
    </w:p>
    <w:p w14:paraId="3F0F969F" w14:textId="77720CD4" w:rsidR="00763647" w:rsidRDefault="00E64C7F">
      <w:pPr>
        <w:pStyle w:val="TOC2"/>
        <w:tabs>
          <w:tab w:val="left" w:pos="880"/>
          <w:tab w:val="right" w:leader="dot" w:pos="9016"/>
        </w:tabs>
        <w:rPr>
          <w:rFonts w:eastAsiaTheme="minorEastAsia"/>
          <w:smallCaps w:val="0"/>
          <w:noProof/>
          <w:sz w:val="22"/>
          <w:szCs w:val="22"/>
          <w:lang w:eastAsia="en-GB"/>
        </w:rPr>
      </w:pPr>
      <w:hyperlink w:anchor="_Toc40109003" w:history="1">
        <w:r w:rsidR="00763647" w:rsidRPr="00345B04">
          <w:rPr>
            <w:rStyle w:val="Hyperlink"/>
            <w:noProof/>
          </w:rPr>
          <w:t>3.1</w:t>
        </w:r>
        <w:r w:rsidR="00763647">
          <w:rPr>
            <w:rFonts w:eastAsiaTheme="minorEastAsia"/>
            <w:smallCaps w:val="0"/>
            <w:noProof/>
            <w:sz w:val="22"/>
            <w:szCs w:val="22"/>
            <w:lang w:eastAsia="en-GB"/>
          </w:rPr>
          <w:tab/>
        </w:r>
        <w:r w:rsidR="00763647" w:rsidRPr="00345B04">
          <w:rPr>
            <w:rStyle w:val="Hyperlink"/>
            <w:noProof/>
          </w:rPr>
          <w:t>Calibration History</w:t>
        </w:r>
        <w:r w:rsidR="00763647">
          <w:rPr>
            <w:noProof/>
            <w:webHidden/>
          </w:rPr>
          <w:tab/>
        </w:r>
        <w:r w:rsidR="00763647">
          <w:rPr>
            <w:noProof/>
            <w:webHidden/>
          </w:rPr>
          <w:fldChar w:fldCharType="begin"/>
        </w:r>
        <w:r w:rsidR="00763647">
          <w:rPr>
            <w:noProof/>
            <w:webHidden/>
          </w:rPr>
          <w:instrText xml:space="preserve"> PAGEREF _Toc40109003 \h </w:instrText>
        </w:r>
        <w:r w:rsidR="00763647">
          <w:rPr>
            <w:noProof/>
            <w:webHidden/>
          </w:rPr>
        </w:r>
        <w:r w:rsidR="00763647">
          <w:rPr>
            <w:noProof/>
            <w:webHidden/>
          </w:rPr>
          <w:fldChar w:fldCharType="separate"/>
        </w:r>
        <w:r w:rsidR="00763647">
          <w:rPr>
            <w:noProof/>
            <w:webHidden/>
          </w:rPr>
          <w:t>11</w:t>
        </w:r>
        <w:r w:rsidR="00763647">
          <w:rPr>
            <w:noProof/>
            <w:webHidden/>
          </w:rPr>
          <w:fldChar w:fldCharType="end"/>
        </w:r>
      </w:hyperlink>
    </w:p>
    <w:p w14:paraId="541221B6" w14:textId="738AB436" w:rsidR="00763647" w:rsidRDefault="00E64C7F">
      <w:pPr>
        <w:pStyle w:val="TOC2"/>
        <w:tabs>
          <w:tab w:val="left" w:pos="880"/>
          <w:tab w:val="right" w:leader="dot" w:pos="9016"/>
        </w:tabs>
        <w:rPr>
          <w:rFonts w:eastAsiaTheme="minorEastAsia"/>
          <w:smallCaps w:val="0"/>
          <w:noProof/>
          <w:sz w:val="22"/>
          <w:szCs w:val="22"/>
          <w:lang w:eastAsia="en-GB"/>
        </w:rPr>
      </w:pPr>
      <w:hyperlink w:anchor="_Toc40109004" w:history="1">
        <w:r w:rsidR="00763647" w:rsidRPr="00345B04">
          <w:rPr>
            <w:rStyle w:val="Hyperlink"/>
            <w:noProof/>
          </w:rPr>
          <w:t>3.2</w:t>
        </w:r>
        <w:r w:rsidR="00763647">
          <w:rPr>
            <w:rFonts w:eastAsiaTheme="minorEastAsia"/>
            <w:smallCaps w:val="0"/>
            <w:noProof/>
            <w:sz w:val="22"/>
            <w:szCs w:val="22"/>
            <w:lang w:eastAsia="en-GB"/>
          </w:rPr>
          <w:tab/>
        </w:r>
        <w:r w:rsidR="00763647" w:rsidRPr="00345B04">
          <w:rPr>
            <w:rStyle w:val="Hyperlink"/>
            <w:noProof/>
          </w:rPr>
          <w:t>Uncertainty Budget</w:t>
        </w:r>
        <w:r w:rsidR="00763647">
          <w:rPr>
            <w:noProof/>
            <w:webHidden/>
          </w:rPr>
          <w:tab/>
        </w:r>
        <w:r w:rsidR="00763647">
          <w:rPr>
            <w:noProof/>
            <w:webHidden/>
          </w:rPr>
          <w:fldChar w:fldCharType="begin"/>
        </w:r>
        <w:r w:rsidR="00763647">
          <w:rPr>
            <w:noProof/>
            <w:webHidden/>
          </w:rPr>
          <w:instrText xml:space="preserve"> PAGEREF _Toc40109004 \h </w:instrText>
        </w:r>
        <w:r w:rsidR="00763647">
          <w:rPr>
            <w:noProof/>
            <w:webHidden/>
          </w:rPr>
        </w:r>
        <w:r w:rsidR="00763647">
          <w:rPr>
            <w:noProof/>
            <w:webHidden/>
          </w:rPr>
          <w:fldChar w:fldCharType="separate"/>
        </w:r>
        <w:r w:rsidR="00763647">
          <w:rPr>
            <w:noProof/>
            <w:webHidden/>
          </w:rPr>
          <w:t>11</w:t>
        </w:r>
        <w:r w:rsidR="00763647">
          <w:rPr>
            <w:noProof/>
            <w:webHidden/>
          </w:rPr>
          <w:fldChar w:fldCharType="end"/>
        </w:r>
      </w:hyperlink>
    </w:p>
    <w:p w14:paraId="56A415B0" w14:textId="0DEAF605" w:rsidR="00763647" w:rsidRDefault="00E64C7F">
      <w:pPr>
        <w:pStyle w:val="TOC1"/>
        <w:tabs>
          <w:tab w:val="left" w:pos="440"/>
          <w:tab w:val="right" w:leader="dot" w:pos="9016"/>
        </w:tabs>
        <w:rPr>
          <w:rFonts w:eastAsiaTheme="minorEastAsia"/>
          <w:b w:val="0"/>
          <w:bCs w:val="0"/>
          <w:caps w:val="0"/>
          <w:noProof/>
          <w:sz w:val="22"/>
          <w:szCs w:val="22"/>
          <w:lang w:eastAsia="en-GB"/>
        </w:rPr>
      </w:pPr>
      <w:hyperlink w:anchor="_Toc40109005" w:history="1">
        <w:r w:rsidR="00763647" w:rsidRPr="00345B04">
          <w:rPr>
            <w:rStyle w:val="Hyperlink"/>
            <w:noProof/>
          </w:rPr>
          <w:t>4</w:t>
        </w:r>
        <w:r w:rsidR="00763647">
          <w:rPr>
            <w:rFonts w:eastAsiaTheme="minorEastAsia"/>
            <w:b w:val="0"/>
            <w:bCs w:val="0"/>
            <w:caps w:val="0"/>
            <w:noProof/>
            <w:sz w:val="22"/>
            <w:szCs w:val="22"/>
            <w:lang w:eastAsia="en-GB"/>
          </w:rPr>
          <w:tab/>
        </w:r>
        <w:r w:rsidR="00763647" w:rsidRPr="00345B04">
          <w:rPr>
            <w:rStyle w:val="Hyperlink"/>
            <w:noProof/>
          </w:rPr>
          <w:t>Instrument Operation</w:t>
        </w:r>
        <w:r w:rsidR="00763647">
          <w:rPr>
            <w:noProof/>
            <w:webHidden/>
          </w:rPr>
          <w:tab/>
        </w:r>
        <w:r w:rsidR="00763647">
          <w:rPr>
            <w:noProof/>
            <w:webHidden/>
          </w:rPr>
          <w:fldChar w:fldCharType="begin"/>
        </w:r>
        <w:r w:rsidR="00763647">
          <w:rPr>
            <w:noProof/>
            <w:webHidden/>
          </w:rPr>
          <w:instrText xml:space="preserve"> PAGEREF _Toc40109005 \h </w:instrText>
        </w:r>
        <w:r w:rsidR="00763647">
          <w:rPr>
            <w:noProof/>
            <w:webHidden/>
          </w:rPr>
        </w:r>
        <w:r w:rsidR="00763647">
          <w:rPr>
            <w:noProof/>
            <w:webHidden/>
          </w:rPr>
          <w:fldChar w:fldCharType="separate"/>
        </w:r>
        <w:r w:rsidR="00763647">
          <w:rPr>
            <w:noProof/>
            <w:webHidden/>
          </w:rPr>
          <w:t>11</w:t>
        </w:r>
        <w:r w:rsidR="00763647">
          <w:rPr>
            <w:noProof/>
            <w:webHidden/>
          </w:rPr>
          <w:fldChar w:fldCharType="end"/>
        </w:r>
      </w:hyperlink>
    </w:p>
    <w:p w14:paraId="6FE0E138" w14:textId="45203230" w:rsidR="00763647" w:rsidRDefault="00E64C7F">
      <w:pPr>
        <w:pStyle w:val="TOC2"/>
        <w:tabs>
          <w:tab w:val="left" w:pos="880"/>
          <w:tab w:val="right" w:leader="dot" w:pos="9016"/>
        </w:tabs>
        <w:rPr>
          <w:rFonts w:eastAsiaTheme="minorEastAsia"/>
          <w:smallCaps w:val="0"/>
          <w:noProof/>
          <w:sz w:val="22"/>
          <w:szCs w:val="22"/>
          <w:lang w:eastAsia="en-GB"/>
        </w:rPr>
      </w:pPr>
      <w:hyperlink w:anchor="_Toc40109006" w:history="1">
        <w:r w:rsidR="00763647" w:rsidRPr="00345B04">
          <w:rPr>
            <w:rStyle w:val="Hyperlink"/>
            <w:noProof/>
          </w:rPr>
          <w:t>4.1</w:t>
        </w:r>
        <w:r w:rsidR="00763647">
          <w:rPr>
            <w:rFonts w:eastAsiaTheme="minorEastAsia"/>
            <w:smallCaps w:val="0"/>
            <w:noProof/>
            <w:sz w:val="22"/>
            <w:szCs w:val="22"/>
            <w:lang w:eastAsia="en-GB"/>
          </w:rPr>
          <w:tab/>
        </w:r>
        <w:r w:rsidR="00763647" w:rsidRPr="00345B04">
          <w:rPr>
            <w:rStyle w:val="Hyperlink"/>
            <w:noProof/>
          </w:rPr>
          <w:t>Instrument Setup</w:t>
        </w:r>
        <w:r w:rsidR="00763647">
          <w:rPr>
            <w:noProof/>
            <w:webHidden/>
          </w:rPr>
          <w:tab/>
        </w:r>
        <w:r w:rsidR="00763647">
          <w:rPr>
            <w:noProof/>
            <w:webHidden/>
          </w:rPr>
          <w:fldChar w:fldCharType="begin"/>
        </w:r>
        <w:r w:rsidR="00763647">
          <w:rPr>
            <w:noProof/>
            <w:webHidden/>
          </w:rPr>
          <w:instrText xml:space="preserve"> PAGEREF _Toc40109006 \h </w:instrText>
        </w:r>
        <w:r w:rsidR="00763647">
          <w:rPr>
            <w:noProof/>
            <w:webHidden/>
          </w:rPr>
        </w:r>
        <w:r w:rsidR="00763647">
          <w:rPr>
            <w:noProof/>
            <w:webHidden/>
          </w:rPr>
          <w:fldChar w:fldCharType="separate"/>
        </w:r>
        <w:r w:rsidR="00763647">
          <w:rPr>
            <w:noProof/>
            <w:webHidden/>
          </w:rPr>
          <w:t>11</w:t>
        </w:r>
        <w:r w:rsidR="00763647">
          <w:rPr>
            <w:noProof/>
            <w:webHidden/>
          </w:rPr>
          <w:fldChar w:fldCharType="end"/>
        </w:r>
      </w:hyperlink>
    </w:p>
    <w:p w14:paraId="212D0AD8" w14:textId="6EF084AF" w:rsidR="00763647" w:rsidRDefault="00E64C7F">
      <w:pPr>
        <w:pStyle w:val="TOC2"/>
        <w:tabs>
          <w:tab w:val="left" w:pos="880"/>
          <w:tab w:val="right" w:leader="dot" w:pos="9016"/>
        </w:tabs>
        <w:rPr>
          <w:rFonts w:eastAsiaTheme="minorEastAsia"/>
          <w:smallCaps w:val="0"/>
          <w:noProof/>
          <w:sz w:val="22"/>
          <w:szCs w:val="22"/>
          <w:lang w:eastAsia="en-GB"/>
        </w:rPr>
      </w:pPr>
      <w:hyperlink w:anchor="_Toc40109007" w:history="1">
        <w:r w:rsidR="00763647" w:rsidRPr="00345B04">
          <w:rPr>
            <w:rStyle w:val="Hyperlink"/>
            <w:noProof/>
          </w:rPr>
          <w:t>4.2</w:t>
        </w:r>
        <w:r w:rsidR="00763647">
          <w:rPr>
            <w:rFonts w:eastAsiaTheme="minorEastAsia"/>
            <w:smallCaps w:val="0"/>
            <w:noProof/>
            <w:sz w:val="22"/>
            <w:szCs w:val="22"/>
            <w:lang w:eastAsia="en-GB"/>
          </w:rPr>
          <w:tab/>
        </w:r>
        <w:r w:rsidR="00763647" w:rsidRPr="00345B04">
          <w:rPr>
            <w:rStyle w:val="Hyperlink"/>
            <w:noProof/>
          </w:rPr>
          <w:t>Performing a Measurement</w:t>
        </w:r>
        <w:r w:rsidR="00763647">
          <w:rPr>
            <w:noProof/>
            <w:webHidden/>
          </w:rPr>
          <w:tab/>
        </w:r>
        <w:r w:rsidR="00763647">
          <w:rPr>
            <w:noProof/>
            <w:webHidden/>
          </w:rPr>
          <w:fldChar w:fldCharType="begin"/>
        </w:r>
        <w:r w:rsidR="00763647">
          <w:rPr>
            <w:noProof/>
            <w:webHidden/>
          </w:rPr>
          <w:instrText xml:space="preserve"> PAGEREF _Toc40109007 \h </w:instrText>
        </w:r>
        <w:r w:rsidR="00763647">
          <w:rPr>
            <w:noProof/>
            <w:webHidden/>
          </w:rPr>
        </w:r>
        <w:r w:rsidR="00763647">
          <w:rPr>
            <w:noProof/>
            <w:webHidden/>
          </w:rPr>
          <w:fldChar w:fldCharType="separate"/>
        </w:r>
        <w:r w:rsidR="00763647">
          <w:rPr>
            <w:noProof/>
            <w:webHidden/>
          </w:rPr>
          <w:t>11</w:t>
        </w:r>
        <w:r w:rsidR="00763647">
          <w:rPr>
            <w:noProof/>
            <w:webHidden/>
          </w:rPr>
          <w:fldChar w:fldCharType="end"/>
        </w:r>
      </w:hyperlink>
    </w:p>
    <w:p w14:paraId="5805D0B7" w14:textId="5E87DC22" w:rsidR="00763647" w:rsidRDefault="00E64C7F">
      <w:pPr>
        <w:pStyle w:val="TOC1"/>
        <w:tabs>
          <w:tab w:val="left" w:pos="440"/>
          <w:tab w:val="right" w:leader="dot" w:pos="9016"/>
        </w:tabs>
        <w:rPr>
          <w:rFonts w:eastAsiaTheme="minorEastAsia"/>
          <w:b w:val="0"/>
          <w:bCs w:val="0"/>
          <w:caps w:val="0"/>
          <w:noProof/>
          <w:sz w:val="22"/>
          <w:szCs w:val="22"/>
          <w:lang w:eastAsia="en-GB"/>
        </w:rPr>
      </w:pPr>
      <w:hyperlink w:anchor="_Toc40109008" w:history="1">
        <w:r w:rsidR="00763647" w:rsidRPr="00345B04">
          <w:rPr>
            <w:rStyle w:val="Hyperlink"/>
            <w:noProof/>
          </w:rPr>
          <w:t>5</w:t>
        </w:r>
        <w:r w:rsidR="00763647">
          <w:rPr>
            <w:rFonts w:eastAsiaTheme="minorEastAsia"/>
            <w:b w:val="0"/>
            <w:bCs w:val="0"/>
            <w:caps w:val="0"/>
            <w:noProof/>
            <w:sz w:val="22"/>
            <w:szCs w:val="22"/>
            <w:lang w:eastAsia="en-GB"/>
          </w:rPr>
          <w:tab/>
        </w:r>
        <w:r w:rsidR="00763647" w:rsidRPr="00345B04">
          <w:rPr>
            <w:rStyle w:val="Hyperlink"/>
            <w:noProof/>
          </w:rPr>
          <w:t>Care and Storage</w:t>
        </w:r>
        <w:r w:rsidR="00763647">
          <w:rPr>
            <w:noProof/>
            <w:webHidden/>
          </w:rPr>
          <w:tab/>
        </w:r>
        <w:r w:rsidR="00763647">
          <w:rPr>
            <w:noProof/>
            <w:webHidden/>
          </w:rPr>
          <w:fldChar w:fldCharType="begin"/>
        </w:r>
        <w:r w:rsidR="00763647">
          <w:rPr>
            <w:noProof/>
            <w:webHidden/>
          </w:rPr>
          <w:instrText xml:space="preserve"> PAGEREF _Toc40109008 \h </w:instrText>
        </w:r>
        <w:r w:rsidR="00763647">
          <w:rPr>
            <w:noProof/>
            <w:webHidden/>
          </w:rPr>
        </w:r>
        <w:r w:rsidR="00763647">
          <w:rPr>
            <w:noProof/>
            <w:webHidden/>
          </w:rPr>
          <w:fldChar w:fldCharType="separate"/>
        </w:r>
        <w:r w:rsidR="00763647">
          <w:rPr>
            <w:noProof/>
            <w:webHidden/>
          </w:rPr>
          <w:t>12</w:t>
        </w:r>
        <w:r w:rsidR="00763647">
          <w:rPr>
            <w:noProof/>
            <w:webHidden/>
          </w:rPr>
          <w:fldChar w:fldCharType="end"/>
        </w:r>
      </w:hyperlink>
    </w:p>
    <w:p w14:paraId="7224EAEC" w14:textId="3AD4371B" w:rsidR="00763647" w:rsidRDefault="00E64C7F">
      <w:pPr>
        <w:pStyle w:val="TOC1"/>
        <w:tabs>
          <w:tab w:val="left" w:pos="440"/>
          <w:tab w:val="right" w:leader="dot" w:pos="9016"/>
        </w:tabs>
        <w:rPr>
          <w:rFonts w:eastAsiaTheme="minorEastAsia"/>
          <w:b w:val="0"/>
          <w:bCs w:val="0"/>
          <w:caps w:val="0"/>
          <w:noProof/>
          <w:sz w:val="22"/>
          <w:szCs w:val="22"/>
          <w:lang w:eastAsia="en-GB"/>
        </w:rPr>
      </w:pPr>
      <w:hyperlink w:anchor="_Toc40109009" w:history="1">
        <w:r w:rsidR="00763647" w:rsidRPr="00345B04">
          <w:rPr>
            <w:rStyle w:val="Hyperlink"/>
            <w:noProof/>
          </w:rPr>
          <w:t>A</w:t>
        </w:r>
        <w:r w:rsidR="00763647">
          <w:rPr>
            <w:rFonts w:eastAsiaTheme="minorEastAsia"/>
            <w:b w:val="0"/>
            <w:bCs w:val="0"/>
            <w:caps w:val="0"/>
            <w:noProof/>
            <w:sz w:val="22"/>
            <w:szCs w:val="22"/>
            <w:lang w:eastAsia="en-GB"/>
          </w:rPr>
          <w:tab/>
        </w:r>
        <w:r w:rsidR="00763647" w:rsidRPr="00345B04">
          <w:rPr>
            <w:rStyle w:val="Hyperlink"/>
            <w:noProof/>
          </w:rPr>
          <w:t>Appendix</w:t>
        </w:r>
        <w:r w:rsidR="00763647">
          <w:rPr>
            <w:noProof/>
            <w:webHidden/>
          </w:rPr>
          <w:tab/>
        </w:r>
        <w:r w:rsidR="00763647">
          <w:rPr>
            <w:noProof/>
            <w:webHidden/>
          </w:rPr>
          <w:fldChar w:fldCharType="begin"/>
        </w:r>
        <w:r w:rsidR="00763647">
          <w:rPr>
            <w:noProof/>
            <w:webHidden/>
          </w:rPr>
          <w:instrText xml:space="preserve"> PAGEREF _Toc40109009 \h </w:instrText>
        </w:r>
        <w:r w:rsidR="00763647">
          <w:rPr>
            <w:noProof/>
            <w:webHidden/>
          </w:rPr>
        </w:r>
        <w:r w:rsidR="00763647">
          <w:rPr>
            <w:noProof/>
            <w:webHidden/>
          </w:rPr>
          <w:fldChar w:fldCharType="separate"/>
        </w:r>
        <w:r w:rsidR="00763647">
          <w:rPr>
            <w:noProof/>
            <w:webHidden/>
          </w:rPr>
          <w:t>13</w:t>
        </w:r>
        <w:r w:rsidR="00763647">
          <w:rPr>
            <w:noProof/>
            <w:webHidden/>
          </w:rPr>
          <w:fldChar w:fldCharType="end"/>
        </w:r>
      </w:hyperlink>
    </w:p>
    <w:p w14:paraId="0D5555E6" w14:textId="6D29A810" w:rsidR="00763647" w:rsidRDefault="00E64C7F">
      <w:pPr>
        <w:pStyle w:val="TOC2"/>
        <w:tabs>
          <w:tab w:val="left" w:pos="880"/>
          <w:tab w:val="right" w:leader="dot" w:pos="9016"/>
        </w:tabs>
        <w:rPr>
          <w:rFonts w:eastAsiaTheme="minorEastAsia"/>
          <w:smallCaps w:val="0"/>
          <w:noProof/>
          <w:sz w:val="22"/>
          <w:szCs w:val="22"/>
          <w:lang w:eastAsia="en-GB"/>
        </w:rPr>
      </w:pPr>
      <w:hyperlink w:anchor="_Toc40109010" w:history="1">
        <w:r w:rsidR="00763647" w:rsidRPr="00345B04">
          <w:rPr>
            <w:rStyle w:val="Hyperlink"/>
            <w:noProof/>
          </w:rPr>
          <w:t>A.1</w:t>
        </w:r>
        <w:r w:rsidR="00763647">
          <w:rPr>
            <w:rFonts w:eastAsiaTheme="minorEastAsia"/>
            <w:smallCaps w:val="0"/>
            <w:noProof/>
            <w:sz w:val="22"/>
            <w:szCs w:val="22"/>
            <w:lang w:eastAsia="en-GB"/>
          </w:rPr>
          <w:tab/>
        </w:r>
        <w:r w:rsidR="00763647" w:rsidRPr="00345B04">
          <w:rPr>
            <w:rStyle w:val="Hyperlink"/>
            <w:noProof/>
          </w:rPr>
          <w:t>Calibration Report</w:t>
        </w:r>
        <w:r w:rsidR="00763647">
          <w:rPr>
            <w:noProof/>
            <w:webHidden/>
          </w:rPr>
          <w:tab/>
        </w:r>
        <w:r w:rsidR="00763647">
          <w:rPr>
            <w:noProof/>
            <w:webHidden/>
          </w:rPr>
          <w:fldChar w:fldCharType="begin"/>
        </w:r>
        <w:r w:rsidR="00763647">
          <w:rPr>
            <w:noProof/>
            <w:webHidden/>
          </w:rPr>
          <w:instrText xml:space="preserve"> PAGEREF _Toc40109010 \h </w:instrText>
        </w:r>
        <w:r w:rsidR="00763647">
          <w:rPr>
            <w:noProof/>
            <w:webHidden/>
          </w:rPr>
        </w:r>
        <w:r w:rsidR="00763647">
          <w:rPr>
            <w:noProof/>
            <w:webHidden/>
          </w:rPr>
          <w:fldChar w:fldCharType="separate"/>
        </w:r>
        <w:r w:rsidR="00763647">
          <w:rPr>
            <w:noProof/>
            <w:webHidden/>
          </w:rPr>
          <w:t>13</w:t>
        </w:r>
        <w:r w:rsidR="00763647">
          <w:rPr>
            <w:noProof/>
            <w:webHidden/>
          </w:rPr>
          <w:fldChar w:fldCharType="end"/>
        </w:r>
      </w:hyperlink>
    </w:p>
    <w:p w14:paraId="1DCD1D44" w14:textId="1A219B84" w:rsidR="00763647" w:rsidRDefault="00E64C7F">
      <w:pPr>
        <w:pStyle w:val="TOC1"/>
        <w:tabs>
          <w:tab w:val="left" w:pos="440"/>
          <w:tab w:val="right" w:leader="dot" w:pos="9016"/>
        </w:tabs>
        <w:rPr>
          <w:rFonts w:eastAsiaTheme="minorEastAsia"/>
          <w:b w:val="0"/>
          <w:bCs w:val="0"/>
          <w:caps w:val="0"/>
          <w:noProof/>
          <w:sz w:val="22"/>
          <w:szCs w:val="22"/>
          <w:lang w:eastAsia="en-GB"/>
        </w:rPr>
      </w:pPr>
      <w:hyperlink w:anchor="_Toc40109011" w:history="1">
        <w:r w:rsidR="00763647" w:rsidRPr="00345B04">
          <w:rPr>
            <w:rStyle w:val="Hyperlink"/>
            <w:noProof/>
          </w:rPr>
          <w:t>6</w:t>
        </w:r>
        <w:r w:rsidR="00763647">
          <w:rPr>
            <w:rFonts w:eastAsiaTheme="minorEastAsia"/>
            <w:b w:val="0"/>
            <w:bCs w:val="0"/>
            <w:caps w:val="0"/>
            <w:noProof/>
            <w:sz w:val="22"/>
            <w:szCs w:val="22"/>
            <w:lang w:eastAsia="en-GB"/>
          </w:rPr>
          <w:tab/>
        </w:r>
        <w:r w:rsidR="00763647" w:rsidRPr="00345B04">
          <w:rPr>
            <w:rStyle w:val="Hyperlink"/>
            <w:noProof/>
          </w:rPr>
          <w:t>Applicable and Reference Documents</w:t>
        </w:r>
        <w:r w:rsidR="00763647">
          <w:rPr>
            <w:noProof/>
            <w:webHidden/>
          </w:rPr>
          <w:tab/>
        </w:r>
        <w:r w:rsidR="00763647">
          <w:rPr>
            <w:noProof/>
            <w:webHidden/>
          </w:rPr>
          <w:fldChar w:fldCharType="begin"/>
        </w:r>
        <w:r w:rsidR="00763647">
          <w:rPr>
            <w:noProof/>
            <w:webHidden/>
          </w:rPr>
          <w:instrText xml:space="preserve"> PAGEREF _Toc40109011 \h </w:instrText>
        </w:r>
        <w:r w:rsidR="00763647">
          <w:rPr>
            <w:noProof/>
            <w:webHidden/>
          </w:rPr>
        </w:r>
        <w:r w:rsidR="00763647">
          <w:rPr>
            <w:noProof/>
            <w:webHidden/>
          </w:rPr>
          <w:fldChar w:fldCharType="separate"/>
        </w:r>
        <w:r w:rsidR="00763647">
          <w:rPr>
            <w:noProof/>
            <w:webHidden/>
          </w:rPr>
          <w:t>13</w:t>
        </w:r>
        <w:r w:rsidR="00763647">
          <w:rPr>
            <w:noProof/>
            <w:webHidden/>
          </w:rPr>
          <w:fldChar w:fldCharType="end"/>
        </w:r>
      </w:hyperlink>
    </w:p>
    <w:p w14:paraId="1E454945" w14:textId="429FDDEE" w:rsidR="0041691B" w:rsidRDefault="00D60F20" w:rsidP="0041691B">
      <w:r>
        <w:fldChar w:fldCharType="end"/>
      </w:r>
    </w:p>
    <w:p w14:paraId="4CA8DD76" w14:textId="0BC8BB75" w:rsidR="006778A8" w:rsidRDefault="006778A8" w:rsidP="0041691B"/>
    <w:p w14:paraId="2ECC39AB" w14:textId="6BCD1781" w:rsidR="00667B18" w:rsidRDefault="00667B18" w:rsidP="0041691B"/>
    <w:p w14:paraId="360BAD85" w14:textId="6E1BB6ED" w:rsidR="00667B18" w:rsidRDefault="00667B18" w:rsidP="0041691B"/>
    <w:p w14:paraId="3845994F" w14:textId="1A4D60AA" w:rsidR="00667B18" w:rsidRDefault="00667B18" w:rsidP="0041691B"/>
    <w:p w14:paraId="2582267C" w14:textId="3BF7F21B" w:rsidR="00667B18" w:rsidRDefault="00667B18" w:rsidP="0041691B"/>
    <w:p w14:paraId="320FC40A" w14:textId="57C466D9" w:rsidR="00667B18" w:rsidRDefault="00667B18" w:rsidP="0041691B"/>
    <w:p w14:paraId="24AA6747" w14:textId="66B52C5C" w:rsidR="00667B18" w:rsidRDefault="00667B18" w:rsidP="0041691B"/>
    <w:p w14:paraId="4F73A88D" w14:textId="390B890D" w:rsidR="00667B18" w:rsidRDefault="00667B18" w:rsidP="0041691B"/>
    <w:p w14:paraId="0A959B28" w14:textId="44A9AD5E" w:rsidR="00667B18" w:rsidRDefault="00667B18" w:rsidP="0041691B"/>
    <w:p w14:paraId="3C6CC47E" w14:textId="3FF70460" w:rsidR="00667B18" w:rsidRDefault="00667B18" w:rsidP="0041691B"/>
    <w:p w14:paraId="026FB61D" w14:textId="4CB64CC7" w:rsidR="00667B18" w:rsidRDefault="00667B18" w:rsidP="0041691B"/>
    <w:p w14:paraId="08AC3FF8" w14:textId="77777777" w:rsidR="00667B18" w:rsidRDefault="00667B18" w:rsidP="0041691B"/>
    <w:p w14:paraId="6318A63E" w14:textId="52E16911" w:rsidR="0041691B" w:rsidRDefault="002F7086" w:rsidP="006B633F">
      <w:pPr>
        <w:pStyle w:val="Heading1"/>
        <w:numPr>
          <w:ilvl w:val="0"/>
          <w:numId w:val="0"/>
        </w:numPr>
        <w:ind w:left="432" w:hanging="432"/>
      </w:pPr>
      <w:bookmarkStart w:id="6" w:name="_Toc40108992"/>
      <w:r>
        <w:t xml:space="preserve">List of </w:t>
      </w:r>
      <w:r w:rsidR="00414EAD">
        <w:t>figures</w:t>
      </w:r>
      <w:bookmarkEnd w:id="6"/>
    </w:p>
    <w:p w14:paraId="2C8880FA" w14:textId="77777777" w:rsidR="00667B18" w:rsidRPr="00667B18" w:rsidRDefault="00667B18" w:rsidP="00667B18"/>
    <w:p w14:paraId="2CF7039A" w14:textId="61E961B1" w:rsidR="00593613" w:rsidRDefault="00667B18">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w:anchor="_Toc41569417" w:history="1">
        <w:r w:rsidR="00593613" w:rsidRPr="0040673B">
          <w:rPr>
            <w:rStyle w:val="Hyperlink"/>
            <w:noProof/>
          </w:rPr>
          <w:t>Figure 1: Headwall VNIW-SWIR Co-Aligned + Internal Data Storage + GPS/IMU + LiDAR [1]</w:t>
        </w:r>
        <w:r w:rsidR="00593613">
          <w:rPr>
            <w:noProof/>
            <w:webHidden/>
          </w:rPr>
          <w:tab/>
        </w:r>
        <w:r w:rsidR="00593613">
          <w:rPr>
            <w:noProof/>
            <w:webHidden/>
          </w:rPr>
          <w:fldChar w:fldCharType="begin"/>
        </w:r>
        <w:r w:rsidR="00593613">
          <w:rPr>
            <w:noProof/>
            <w:webHidden/>
          </w:rPr>
          <w:instrText xml:space="preserve"> PAGEREF _Toc41569417 \h </w:instrText>
        </w:r>
        <w:r w:rsidR="00593613">
          <w:rPr>
            <w:noProof/>
            <w:webHidden/>
          </w:rPr>
        </w:r>
        <w:r w:rsidR="00593613">
          <w:rPr>
            <w:noProof/>
            <w:webHidden/>
          </w:rPr>
          <w:fldChar w:fldCharType="separate"/>
        </w:r>
        <w:r w:rsidR="00593613">
          <w:rPr>
            <w:noProof/>
            <w:webHidden/>
          </w:rPr>
          <w:t>9</w:t>
        </w:r>
        <w:r w:rsidR="00593613">
          <w:rPr>
            <w:noProof/>
            <w:webHidden/>
          </w:rPr>
          <w:fldChar w:fldCharType="end"/>
        </w:r>
      </w:hyperlink>
    </w:p>
    <w:p w14:paraId="1B51EE62" w14:textId="5B5D2589" w:rsidR="00593613" w:rsidRDefault="00E64C7F">
      <w:pPr>
        <w:pStyle w:val="TableofFigures"/>
        <w:tabs>
          <w:tab w:val="right" w:leader="dot" w:pos="9016"/>
        </w:tabs>
        <w:rPr>
          <w:rFonts w:eastAsiaTheme="minorEastAsia"/>
          <w:noProof/>
          <w:lang w:eastAsia="en-GB"/>
        </w:rPr>
      </w:pPr>
      <w:hyperlink w:anchor="_Toc41569418" w:history="1">
        <w:r w:rsidR="00593613" w:rsidRPr="0040673B">
          <w:rPr>
            <w:rStyle w:val="Hyperlink"/>
            <w:noProof/>
          </w:rPr>
          <w:t>Figure 2: Trimble AP15 GNSS-inertial system circuit board [3]</w:t>
        </w:r>
        <w:r w:rsidR="00593613">
          <w:rPr>
            <w:noProof/>
            <w:webHidden/>
          </w:rPr>
          <w:tab/>
        </w:r>
        <w:r w:rsidR="00593613">
          <w:rPr>
            <w:noProof/>
            <w:webHidden/>
          </w:rPr>
          <w:fldChar w:fldCharType="begin"/>
        </w:r>
        <w:r w:rsidR="00593613">
          <w:rPr>
            <w:noProof/>
            <w:webHidden/>
          </w:rPr>
          <w:instrText xml:space="preserve"> PAGEREF _Toc41569418 \h </w:instrText>
        </w:r>
        <w:r w:rsidR="00593613">
          <w:rPr>
            <w:noProof/>
            <w:webHidden/>
          </w:rPr>
        </w:r>
        <w:r w:rsidR="00593613">
          <w:rPr>
            <w:noProof/>
            <w:webHidden/>
          </w:rPr>
          <w:fldChar w:fldCharType="separate"/>
        </w:r>
        <w:r w:rsidR="00593613">
          <w:rPr>
            <w:noProof/>
            <w:webHidden/>
          </w:rPr>
          <w:t>10</w:t>
        </w:r>
        <w:r w:rsidR="00593613">
          <w:rPr>
            <w:noProof/>
            <w:webHidden/>
          </w:rPr>
          <w:fldChar w:fldCharType="end"/>
        </w:r>
      </w:hyperlink>
    </w:p>
    <w:p w14:paraId="3132EB5C" w14:textId="5AB35F19" w:rsidR="00593613" w:rsidRDefault="00E64C7F">
      <w:pPr>
        <w:pStyle w:val="TableofFigures"/>
        <w:tabs>
          <w:tab w:val="right" w:leader="dot" w:pos="9016"/>
        </w:tabs>
        <w:rPr>
          <w:rFonts w:eastAsiaTheme="minorEastAsia"/>
          <w:noProof/>
          <w:lang w:eastAsia="en-GB"/>
        </w:rPr>
      </w:pPr>
      <w:hyperlink w:anchor="_Toc41569419" w:history="1">
        <w:r w:rsidR="00593613" w:rsidRPr="0040673B">
          <w:rPr>
            <w:rStyle w:val="Hyperlink"/>
            <w:noProof/>
          </w:rPr>
          <w:t>Figure 3: Puck Lite Velodyne LiDAR [2]</w:t>
        </w:r>
        <w:r w:rsidR="00593613">
          <w:rPr>
            <w:noProof/>
            <w:webHidden/>
          </w:rPr>
          <w:tab/>
        </w:r>
        <w:r w:rsidR="00593613">
          <w:rPr>
            <w:noProof/>
            <w:webHidden/>
          </w:rPr>
          <w:fldChar w:fldCharType="begin"/>
        </w:r>
        <w:r w:rsidR="00593613">
          <w:rPr>
            <w:noProof/>
            <w:webHidden/>
          </w:rPr>
          <w:instrText xml:space="preserve"> PAGEREF _Toc41569419 \h </w:instrText>
        </w:r>
        <w:r w:rsidR="00593613">
          <w:rPr>
            <w:noProof/>
            <w:webHidden/>
          </w:rPr>
        </w:r>
        <w:r w:rsidR="00593613">
          <w:rPr>
            <w:noProof/>
            <w:webHidden/>
          </w:rPr>
          <w:fldChar w:fldCharType="separate"/>
        </w:r>
        <w:r w:rsidR="00593613">
          <w:rPr>
            <w:noProof/>
            <w:webHidden/>
          </w:rPr>
          <w:t>11</w:t>
        </w:r>
        <w:r w:rsidR="00593613">
          <w:rPr>
            <w:noProof/>
            <w:webHidden/>
          </w:rPr>
          <w:fldChar w:fldCharType="end"/>
        </w:r>
      </w:hyperlink>
    </w:p>
    <w:p w14:paraId="72D78366" w14:textId="1F697D42" w:rsidR="00414EAD" w:rsidRDefault="00667B18" w:rsidP="0041691B">
      <w:r>
        <w:fldChar w:fldCharType="end"/>
      </w:r>
    </w:p>
    <w:p w14:paraId="29850825" w14:textId="3E6D0E2A" w:rsidR="00414EAD" w:rsidRDefault="00414EAD" w:rsidP="006B633F">
      <w:pPr>
        <w:pStyle w:val="Heading1"/>
        <w:numPr>
          <w:ilvl w:val="0"/>
          <w:numId w:val="0"/>
        </w:numPr>
        <w:ind w:left="432" w:hanging="432"/>
      </w:pPr>
      <w:bookmarkStart w:id="7" w:name="_Toc40108993"/>
      <w:r>
        <w:t>List of tables</w:t>
      </w:r>
      <w:bookmarkEnd w:id="7"/>
    </w:p>
    <w:p w14:paraId="78C52D3B" w14:textId="77777777" w:rsidR="00667B18" w:rsidRPr="00667B18" w:rsidRDefault="00667B18" w:rsidP="00667B18"/>
    <w:p w14:paraId="4FB237FA" w14:textId="23369701" w:rsidR="00593613" w:rsidRDefault="00667B18">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w:anchor="_Toc41569420" w:history="1">
        <w:r w:rsidR="00593613" w:rsidRPr="00726D37">
          <w:rPr>
            <w:rStyle w:val="Hyperlink"/>
            <w:noProof/>
          </w:rPr>
          <w:t>Table 1: Technical characteristics of the Hyperspectral Co-Aligned VNIR/SWIR Airborne Sensor with DJI Matrice 600 Pro [1]</w:t>
        </w:r>
        <w:r w:rsidR="00593613">
          <w:rPr>
            <w:noProof/>
            <w:webHidden/>
          </w:rPr>
          <w:tab/>
        </w:r>
        <w:r w:rsidR="00593613">
          <w:rPr>
            <w:noProof/>
            <w:webHidden/>
          </w:rPr>
          <w:fldChar w:fldCharType="begin"/>
        </w:r>
        <w:r w:rsidR="00593613">
          <w:rPr>
            <w:noProof/>
            <w:webHidden/>
          </w:rPr>
          <w:instrText xml:space="preserve"> PAGEREF _Toc41569420 \h </w:instrText>
        </w:r>
        <w:r w:rsidR="00593613">
          <w:rPr>
            <w:noProof/>
            <w:webHidden/>
          </w:rPr>
        </w:r>
        <w:r w:rsidR="00593613">
          <w:rPr>
            <w:noProof/>
            <w:webHidden/>
          </w:rPr>
          <w:fldChar w:fldCharType="separate"/>
        </w:r>
        <w:r w:rsidR="00593613">
          <w:rPr>
            <w:noProof/>
            <w:webHidden/>
          </w:rPr>
          <w:t>6</w:t>
        </w:r>
        <w:r w:rsidR="00593613">
          <w:rPr>
            <w:noProof/>
            <w:webHidden/>
          </w:rPr>
          <w:fldChar w:fldCharType="end"/>
        </w:r>
      </w:hyperlink>
    </w:p>
    <w:p w14:paraId="031A4272" w14:textId="4DC766DB" w:rsidR="00593613" w:rsidRDefault="00E64C7F">
      <w:pPr>
        <w:pStyle w:val="TableofFigures"/>
        <w:tabs>
          <w:tab w:val="right" w:leader="dot" w:pos="9016"/>
        </w:tabs>
        <w:rPr>
          <w:rFonts w:eastAsiaTheme="minorEastAsia"/>
          <w:noProof/>
          <w:lang w:eastAsia="en-GB"/>
        </w:rPr>
      </w:pPr>
      <w:hyperlink w:anchor="_Toc41569421" w:history="1">
        <w:r w:rsidR="00593613" w:rsidRPr="00726D37">
          <w:rPr>
            <w:rStyle w:val="Hyperlink"/>
            <w:noProof/>
          </w:rPr>
          <w:t>Table 2: Technical characteristics of Light weight Real-Time 3D LiDAR Sensor [2]</w:t>
        </w:r>
        <w:r w:rsidR="00593613">
          <w:rPr>
            <w:noProof/>
            <w:webHidden/>
          </w:rPr>
          <w:tab/>
        </w:r>
        <w:r w:rsidR="00593613">
          <w:rPr>
            <w:noProof/>
            <w:webHidden/>
          </w:rPr>
          <w:fldChar w:fldCharType="begin"/>
        </w:r>
        <w:r w:rsidR="00593613">
          <w:rPr>
            <w:noProof/>
            <w:webHidden/>
          </w:rPr>
          <w:instrText xml:space="preserve"> PAGEREF _Toc41569421 \h </w:instrText>
        </w:r>
        <w:r w:rsidR="00593613">
          <w:rPr>
            <w:noProof/>
            <w:webHidden/>
          </w:rPr>
        </w:r>
        <w:r w:rsidR="00593613">
          <w:rPr>
            <w:noProof/>
            <w:webHidden/>
          </w:rPr>
          <w:fldChar w:fldCharType="separate"/>
        </w:r>
        <w:r w:rsidR="00593613">
          <w:rPr>
            <w:noProof/>
            <w:webHidden/>
          </w:rPr>
          <w:t>6</w:t>
        </w:r>
        <w:r w:rsidR="00593613">
          <w:rPr>
            <w:noProof/>
            <w:webHidden/>
          </w:rPr>
          <w:fldChar w:fldCharType="end"/>
        </w:r>
      </w:hyperlink>
    </w:p>
    <w:p w14:paraId="2173D3FA" w14:textId="688B1C41" w:rsidR="00593613" w:rsidRDefault="00E64C7F">
      <w:pPr>
        <w:pStyle w:val="TableofFigures"/>
        <w:tabs>
          <w:tab w:val="right" w:leader="dot" w:pos="9016"/>
        </w:tabs>
        <w:rPr>
          <w:rFonts w:eastAsiaTheme="minorEastAsia"/>
          <w:noProof/>
          <w:lang w:eastAsia="en-GB"/>
        </w:rPr>
      </w:pPr>
      <w:hyperlink w:anchor="_Toc41569422" w:history="1">
        <w:r w:rsidR="00593613" w:rsidRPr="00726D37">
          <w:rPr>
            <w:rStyle w:val="Hyperlink"/>
            <w:noProof/>
          </w:rPr>
          <w:t>Table 3: Technical characteristics of the Trimble AP15 GNSS-Inertial System [3]</w:t>
        </w:r>
        <w:r w:rsidR="00593613">
          <w:rPr>
            <w:noProof/>
            <w:webHidden/>
          </w:rPr>
          <w:tab/>
        </w:r>
        <w:r w:rsidR="00593613">
          <w:rPr>
            <w:noProof/>
            <w:webHidden/>
          </w:rPr>
          <w:fldChar w:fldCharType="begin"/>
        </w:r>
        <w:r w:rsidR="00593613">
          <w:rPr>
            <w:noProof/>
            <w:webHidden/>
          </w:rPr>
          <w:instrText xml:space="preserve"> PAGEREF _Toc41569422 \h </w:instrText>
        </w:r>
        <w:r w:rsidR="00593613">
          <w:rPr>
            <w:noProof/>
            <w:webHidden/>
          </w:rPr>
        </w:r>
        <w:r w:rsidR="00593613">
          <w:rPr>
            <w:noProof/>
            <w:webHidden/>
          </w:rPr>
          <w:fldChar w:fldCharType="separate"/>
        </w:r>
        <w:r w:rsidR="00593613">
          <w:rPr>
            <w:noProof/>
            <w:webHidden/>
          </w:rPr>
          <w:t>7</w:t>
        </w:r>
        <w:r w:rsidR="00593613">
          <w:rPr>
            <w:noProof/>
            <w:webHidden/>
          </w:rPr>
          <w:fldChar w:fldCharType="end"/>
        </w:r>
      </w:hyperlink>
    </w:p>
    <w:p w14:paraId="3B08AB9E" w14:textId="4DFF216D" w:rsidR="006778A8" w:rsidRDefault="00667B18" w:rsidP="0041691B">
      <w:r>
        <w:fldChar w:fldCharType="end"/>
      </w:r>
    </w:p>
    <w:p w14:paraId="2915E2CF" w14:textId="77777777" w:rsidR="00667B18" w:rsidRDefault="00667B18" w:rsidP="0041691B"/>
    <w:p w14:paraId="7CFC8BE6" w14:textId="15930A3A" w:rsidR="002F7086" w:rsidRDefault="006B633F" w:rsidP="006B633F">
      <w:pPr>
        <w:pStyle w:val="Heading1"/>
        <w:numPr>
          <w:ilvl w:val="0"/>
          <w:numId w:val="0"/>
        </w:numPr>
        <w:ind w:left="432" w:hanging="432"/>
      </w:pPr>
      <w:bookmarkStart w:id="8" w:name="_Toc40108994"/>
      <w:r>
        <w:t>Acronyms</w:t>
      </w:r>
      <w:bookmarkEnd w:id="8"/>
    </w:p>
    <w:p w14:paraId="7F8FE00D" w14:textId="77777777" w:rsidR="002F7086" w:rsidRPr="007E6A54" w:rsidRDefault="002F7086" w:rsidP="002F7086"/>
    <w:tbl>
      <w:tblPr>
        <w:tblStyle w:val="TableGridLight"/>
        <w:tblW w:w="3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5348"/>
      </w:tblGrid>
      <w:tr w:rsidR="006778A8" w14:paraId="304C522B" w14:textId="77777777" w:rsidTr="006778A8">
        <w:tc>
          <w:tcPr>
            <w:tcW w:w="1172" w:type="pct"/>
          </w:tcPr>
          <w:p w14:paraId="4D934955" w14:textId="77777777" w:rsidR="006778A8" w:rsidRPr="005E32FC" w:rsidRDefault="006778A8" w:rsidP="00CE3C9C">
            <w:pPr>
              <w:rPr>
                <w:b/>
                <w:bCs/>
              </w:rPr>
            </w:pPr>
            <w:r w:rsidRPr="008C5F32">
              <w:rPr>
                <w:b/>
                <w:bCs/>
              </w:rPr>
              <w:t>Abbreviation</w:t>
            </w:r>
          </w:p>
        </w:tc>
        <w:tc>
          <w:tcPr>
            <w:tcW w:w="3828" w:type="pct"/>
          </w:tcPr>
          <w:p w14:paraId="26713066" w14:textId="77777777" w:rsidR="006778A8" w:rsidRPr="005E32FC" w:rsidRDefault="006778A8" w:rsidP="00CE3C9C">
            <w:pPr>
              <w:rPr>
                <w:b/>
                <w:bCs/>
              </w:rPr>
            </w:pPr>
            <w:r w:rsidRPr="008C5F32">
              <w:rPr>
                <w:b/>
                <w:bCs/>
              </w:rPr>
              <w:t>Stands For</w:t>
            </w:r>
          </w:p>
        </w:tc>
      </w:tr>
      <w:tr w:rsidR="006778A8" w14:paraId="075989E9" w14:textId="77777777" w:rsidTr="006778A8">
        <w:tc>
          <w:tcPr>
            <w:tcW w:w="1172" w:type="pct"/>
          </w:tcPr>
          <w:p w14:paraId="17F2142B" w14:textId="18E38ADC" w:rsidR="006778A8" w:rsidRDefault="009C1671" w:rsidP="00CE3C9C">
            <w:r>
              <w:t>CMOS</w:t>
            </w:r>
          </w:p>
        </w:tc>
        <w:tc>
          <w:tcPr>
            <w:tcW w:w="3828" w:type="pct"/>
          </w:tcPr>
          <w:p w14:paraId="3CFC838C" w14:textId="1240B4D2" w:rsidR="006778A8" w:rsidRDefault="0005153E" w:rsidP="00CE3C9C">
            <w:r>
              <w:t>Complementary metal-oxide semiconductor</w:t>
            </w:r>
          </w:p>
        </w:tc>
      </w:tr>
      <w:tr w:rsidR="000D4661" w14:paraId="4BC6CD35" w14:textId="77777777" w:rsidTr="006778A8">
        <w:tc>
          <w:tcPr>
            <w:tcW w:w="1172" w:type="pct"/>
          </w:tcPr>
          <w:p w14:paraId="36290BDB" w14:textId="3FB7FA35" w:rsidR="000D4661" w:rsidRDefault="000D4661" w:rsidP="00CE3C9C">
            <w:r>
              <w:t>DEM</w:t>
            </w:r>
          </w:p>
        </w:tc>
        <w:tc>
          <w:tcPr>
            <w:tcW w:w="3828" w:type="pct"/>
          </w:tcPr>
          <w:p w14:paraId="5FB8B363" w14:textId="24BB47D7" w:rsidR="000D4661" w:rsidRDefault="000D4661" w:rsidP="00CE3C9C">
            <w:r w:rsidRPr="00A05E44">
              <w:rPr>
                <w:rFonts w:cstheme="minorHAnsi"/>
                <w:shd w:val="clear" w:color="auto" w:fill="FFFFFF"/>
              </w:rPr>
              <w:t>Digital Elevation Model</w:t>
            </w:r>
          </w:p>
        </w:tc>
      </w:tr>
      <w:tr w:rsidR="006778A8" w14:paraId="73779235" w14:textId="77777777" w:rsidTr="006778A8">
        <w:tc>
          <w:tcPr>
            <w:tcW w:w="1172" w:type="pct"/>
          </w:tcPr>
          <w:p w14:paraId="110C68AB" w14:textId="77777777" w:rsidR="006778A8" w:rsidRDefault="006778A8" w:rsidP="00CE3C9C">
            <w:r>
              <w:t>ESA</w:t>
            </w:r>
          </w:p>
        </w:tc>
        <w:tc>
          <w:tcPr>
            <w:tcW w:w="3828" w:type="pct"/>
          </w:tcPr>
          <w:p w14:paraId="2418245E" w14:textId="77777777" w:rsidR="006778A8" w:rsidRDefault="006778A8" w:rsidP="00CE3C9C">
            <w:r>
              <w:t>European Space Agency</w:t>
            </w:r>
          </w:p>
        </w:tc>
      </w:tr>
      <w:tr w:rsidR="006778A8" w14:paraId="39D94626" w14:textId="77777777" w:rsidTr="006778A8">
        <w:tc>
          <w:tcPr>
            <w:tcW w:w="1172" w:type="pct"/>
          </w:tcPr>
          <w:p w14:paraId="4D30F550" w14:textId="77777777" w:rsidR="006778A8" w:rsidRDefault="006778A8" w:rsidP="00CE3C9C">
            <w:r>
              <w:t>FRM4VEG</w:t>
            </w:r>
          </w:p>
        </w:tc>
        <w:tc>
          <w:tcPr>
            <w:tcW w:w="3828" w:type="pct"/>
          </w:tcPr>
          <w:p w14:paraId="6A3FD3DA" w14:textId="77777777" w:rsidR="006778A8" w:rsidRDefault="006778A8" w:rsidP="00CE3C9C">
            <w:r>
              <w:t>Fiducial Reference Measurements for Vegetation</w:t>
            </w:r>
          </w:p>
        </w:tc>
      </w:tr>
      <w:tr w:rsidR="000D4661" w14:paraId="5FC1B98F" w14:textId="77777777" w:rsidTr="006778A8">
        <w:tc>
          <w:tcPr>
            <w:tcW w:w="1172" w:type="pct"/>
          </w:tcPr>
          <w:p w14:paraId="73F5B64F" w14:textId="794AA81F" w:rsidR="000D4661" w:rsidRDefault="000D4661" w:rsidP="00CE3C9C">
            <w:r>
              <w:t>GNSS</w:t>
            </w:r>
          </w:p>
        </w:tc>
        <w:tc>
          <w:tcPr>
            <w:tcW w:w="3828" w:type="pct"/>
          </w:tcPr>
          <w:p w14:paraId="345FF188" w14:textId="4A55BC5E" w:rsidR="000D4661" w:rsidRDefault="006C36F3" w:rsidP="00CE3C9C">
            <w:r>
              <w:t>Global Navigation Satellite System</w:t>
            </w:r>
          </w:p>
        </w:tc>
      </w:tr>
      <w:tr w:rsidR="006778A8" w14:paraId="341D4577" w14:textId="77777777" w:rsidTr="006778A8">
        <w:tc>
          <w:tcPr>
            <w:tcW w:w="1172" w:type="pct"/>
          </w:tcPr>
          <w:p w14:paraId="5F650029" w14:textId="0548921F" w:rsidR="006778A8" w:rsidRDefault="00667B18" w:rsidP="00CE3C9C">
            <w:r>
              <w:t>GPS</w:t>
            </w:r>
          </w:p>
        </w:tc>
        <w:tc>
          <w:tcPr>
            <w:tcW w:w="3828" w:type="pct"/>
          </w:tcPr>
          <w:p w14:paraId="40C4155D" w14:textId="57B9DF91" w:rsidR="006778A8" w:rsidRDefault="00422D74" w:rsidP="00CE3C9C">
            <w:r w:rsidRPr="001E3CBF">
              <w:t>Global positioning system</w:t>
            </w:r>
          </w:p>
        </w:tc>
      </w:tr>
      <w:tr w:rsidR="006778A8" w14:paraId="18165742" w14:textId="77777777" w:rsidTr="006778A8">
        <w:tc>
          <w:tcPr>
            <w:tcW w:w="1172" w:type="pct"/>
          </w:tcPr>
          <w:p w14:paraId="61FEB281" w14:textId="7D474E4F" w:rsidR="006778A8" w:rsidRDefault="00667B18" w:rsidP="00CE3C9C">
            <w:r>
              <w:t>IMU</w:t>
            </w:r>
          </w:p>
        </w:tc>
        <w:tc>
          <w:tcPr>
            <w:tcW w:w="3828" w:type="pct"/>
          </w:tcPr>
          <w:p w14:paraId="0312FB9F" w14:textId="0BDFC20E" w:rsidR="006778A8" w:rsidRDefault="000D4661" w:rsidP="00CE3C9C">
            <w:r>
              <w:t>Inertial Measurement Unit</w:t>
            </w:r>
          </w:p>
        </w:tc>
      </w:tr>
      <w:tr w:rsidR="006778A8" w14:paraId="0BE9AB44" w14:textId="77777777" w:rsidTr="006778A8">
        <w:tc>
          <w:tcPr>
            <w:tcW w:w="1172" w:type="pct"/>
          </w:tcPr>
          <w:p w14:paraId="2C1E2C9A" w14:textId="50AF1709" w:rsidR="006778A8" w:rsidRDefault="00667B18" w:rsidP="00CE3C9C">
            <w:r>
              <w:t>LIDAR</w:t>
            </w:r>
          </w:p>
        </w:tc>
        <w:tc>
          <w:tcPr>
            <w:tcW w:w="3828" w:type="pct"/>
          </w:tcPr>
          <w:p w14:paraId="1CA1CBEE" w14:textId="25E6F9FA" w:rsidR="006778A8" w:rsidRDefault="00DE4DC1" w:rsidP="00CE3C9C">
            <w:r w:rsidRPr="001E3CBF">
              <w:t>Light detection and ranging</w:t>
            </w:r>
          </w:p>
        </w:tc>
      </w:tr>
      <w:tr w:rsidR="00F1440A" w14:paraId="1147CE24" w14:textId="77777777" w:rsidTr="006778A8">
        <w:tc>
          <w:tcPr>
            <w:tcW w:w="1172" w:type="pct"/>
          </w:tcPr>
          <w:p w14:paraId="757F63B4" w14:textId="445405A3" w:rsidR="00F1440A" w:rsidRDefault="00F1440A" w:rsidP="00CE3C9C">
            <w:r>
              <w:t>MEMS</w:t>
            </w:r>
          </w:p>
        </w:tc>
        <w:tc>
          <w:tcPr>
            <w:tcW w:w="3828" w:type="pct"/>
          </w:tcPr>
          <w:p w14:paraId="3320ED99" w14:textId="6C074EE7" w:rsidR="00F1440A" w:rsidRPr="001E3CBF" w:rsidRDefault="00F1440A" w:rsidP="00CE3C9C">
            <w:r>
              <w:t>Micro Electro-Mechanical Systems</w:t>
            </w:r>
          </w:p>
        </w:tc>
      </w:tr>
      <w:tr w:rsidR="00FF460E" w14:paraId="44123FA0" w14:textId="77777777" w:rsidTr="006778A8">
        <w:tc>
          <w:tcPr>
            <w:tcW w:w="1172" w:type="pct"/>
          </w:tcPr>
          <w:p w14:paraId="6DAC558C" w14:textId="4C885515" w:rsidR="00FF460E" w:rsidRDefault="00E8188D" w:rsidP="00CE3C9C">
            <w:r>
              <w:t>MCT</w:t>
            </w:r>
          </w:p>
        </w:tc>
        <w:tc>
          <w:tcPr>
            <w:tcW w:w="3828" w:type="pct"/>
          </w:tcPr>
          <w:p w14:paraId="075ADE63" w14:textId="15BB35A5" w:rsidR="00FF460E" w:rsidRPr="001E3CBF" w:rsidRDefault="00E8188D" w:rsidP="00CE3C9C">
            <w:r>
              <w:t>Mercury Cadmium Telluride</w:t>
            </w:r>
          </w:p>
        </w:tc>
      </w:tr>
      <w:tr w:rsidR="003779A5" w14:paraId="5759825D" w14:textId="77777777" w:rsidTr="006778A8">
        <w:tc>
          <w:tcPr>
            <w:tcW w:w="1172" w:type="pct"/>
          </w:tcPr>
          <w:p w14:paraId="03CA7E88" w14:textId="4CB64A30" w:rsidR="003779A5" w:rsidRDefault="003779A5" w:rsidP="00CE3C9C">
            <w:r>
              <w:t>OEM</w:t>
            </w:r>
          </w:p>
        </w:tc>
        <w:tc>
          <w:tcPr>
            <w:tcW w:w="3828" w:type="pct"/>
          </w:tcPr>
          <w:p w14:paraId="0A64C801" w14:textId="265A36ED" w:rsidR="003779A5" w:rsidRDefault="003779A5" w:rsidP="00CE3C9C">
            <w:r>
              <w:t>Original Equipment Man</w:t>
            </w:r>
            <w:r w:rsidR="00F1440A">
              <w:t>u</w:t>
            </w:r>
            <w:r>
              <w:t>facturer</w:t>
            </w:r>
          </w:p>
        </w:tc>
      </w:tr>
      <w:tr w:rsidR="00FF460E" w14:paraId="431F5069" w14:textId="77777777" w:rsidTr="006778A8">
        <w:tc>
          <w:tcPr>
            <w:tcW w:w="1172" w:type="pct"/>
          </w:tcPr>
          <w:p w14:paraId="0E1F1C9C" w14:textId="768F07EC" w:rsidR="00FF460E" w:rsidRDefault="00FF460E" w:rsidP="00CE3C9C">
            <w:r>
              <w:t>SWIR</w:t>
            </w:r>
          </w:p>
        </w:tc>
        <w:tc>
          <w:tcPr>
            <w:tcW w:w="3828" w:type="pct"/>
          </w:tcPr>
          <w:p w14:paraId="5A9938A7" w14:textId="574E746E" w:rsidR="00FF460E" w:rsidRPr="001E3CBF" w:rsidRDefault="00A1305A" w:rsidP="00CE3C9C">
            <w:r>
              <w:t>Short Wave Infrared</w:t>
            </w:r>
          </w:p>
        </w:tc>
      </w:tr>
      <w:tr w:rsidR="006778A8" w14:paraId="0F360F4A" w14:textId="77777777" w:rsidTr="006778A8">
        <w:tc>
          <w:tcPr>
            <w:tcW w:w="1172" w:type="pct"/>
          </w:tcPr>
          <w:p w14:paraId="1E5BFBBA" w14:textId="60CD2C46" w:rsidR="006778A8" w:rsidRDefault="00667B18" w:rsidP="00CE3C9C">
            <w:r>
              <w:t>UAV</w:t>
            </w:r>
          </w:p>
        </w:tc>
        <w:tc>
          <w:tcPr>
            <w:tcW w:w="3828" w:type="pct"/>
          </w:tcPr>
          <w:p w14:paraId="49D4CA40" w14:textId="561ABD3E" w:rsidR="006778A8" w:rsidRDefault="00667B18" w:rsidP="00CE3C9C">
            <w:r>
              <w:t>Unmanned Aerial Vehicle</w:t>
            </w:r>
          </w:p>
        </w:tc>
      </w:tr>
      <w:tr w:rsidR="00FF460E" w14:paraId="108C1C84" w14:textId="77777777" w:rsidTr="006778A8">
        <w:tc>
          <w:tcPr>
            <w:tcW w:w="1172" w:type="pct"/>
          </w:tcPr>
          <w:p w14:paraId="512CD6D2" w14:textId="41F106C8" w:rsidR="00FF460E" w:rsidRDefault="00FF460E" w:rsidP="00CE3C9C">
            <w:r>
              <w:t>VNIR</w:t>
            </w:r>
          </w:p>
        </w:tc>
        <w:tc>
          <w:tcPr>
            <w:tcW w:w="3828" w:type="pct"/>
          </w:tcPr>
          <w:p w14:paraId="403A1D8A" w14:textId="1B985E27" w:rsidR="00FF460E" w:rsidRDefault="00A1305A" w:rsidP="00CE3C9C">
            <w:r>
              <w:t>Visible and Near Infrared</w:t>
            </w:r>
          </w:p>
        </w:tc>
      </w:tr>
    </w:tbl>
    <w:p w14:paraId="43AE91FB" w14:textId="77777777" w:rsidR="0041691B" w:rsidRDefault="0041691B" w:rsidP="0041691B"/>
    <w:p w14:paraId="1B2334E2" w14:textId="619D00E1" w:rsidR="0041691B" w:rsidRDefault="0041691B" w:rsidP="0041691B"/>
    <w:p w14:paraId="30B08EC1" w14:textId="77777777" w:rsidR="0041691B" w:rsidRDefault="0041691B" w:rsidP="0041691B"/>
    <w:p w14:paraId="006154FD" w14:textId="195B612B" w:rsidR="0041691B" w:rsidRDefault="0041691B" w:rsidP="0041691B"/>
    <w:p w14:paraId="61AB73EE" w14:textId="77777777" w:rsidR="00801082" w:rsidRDefault="00801082" w:rsidP="0041691B"/>
    <w:p w14:paraId="128662C2" w14:textId="77D58051" w:rsidR="0041691B" w:rsidRDefault="0041691B"/>
    <w:p w14:paraId="32B952A6" w14:textId="77777777" w:rsidR="006778A8" w:rsidRDefault="006778A8"/>
    <w:p w14:paraId="0BC98D34" w14:textId="28D7E1FD" w:rsidR="005C2D10" w:rsidRDefault="00767032" w:rsidP="005E32FC">
      <w:pPr>
        <w:pStyle w:val="Heading1"/>
        <w:numPr>
          <w:ilvl w:val="0"/>
          <w:numId w:val="2"/>
        </w:numPr>
      </w:pPr>
      <w:bookmarkStart w:id="9" w:name="_Toc40108995"/>
      <w:r>
        <w:t>Introduction</w:t>
      </w:r>
      <w:bookmarkEnd w:id="9"/>
    </w:p>
    <w:p w14:paraId="7D05804C" w14:textId="77777777" w:rsidR="007E6A54" w:rsidRPr="007E6A54" w:rsidRDefault="007E6A54" w:rsidP="007E6A54"/>
    <w:p w14:paraId="4E3ACC1F" w14:textId="3A307132" w:rsidR="00D60F20" w:rsidRDefault="00D60F20" w:rsidP="00D60F20">
      <w:pPr>
        <w:pStyle w:val="Heading2"/>
      </w:pPr>
      <w:bookmarkStart w:id="10" w:name="_Toc40108996"/>
      <w:r>
        <w:t>Purpose and Scope</w:t>
      </w:r>
      <w:bookmarkEnd w:id="10"/>
    </w:p>
    <w:p w14:paraId="5CABE156" w14:textId="36EDD705" w:rsidR="003C3C06" w:rsidRDefault="003C3C06" w:rsidP="009A1492">
      <w:pPr>
        <w:spacing w:line="360" w:lineRule="auto"/>
      </w:pPr>
    </w:p>
    <w:p w14:paraId="1AF99E63" w14:textId="100CE957" w:rsidR="009A1492" w:rsidRDefault="009A1492" w:rsidP="009A1492">
      <w:pPr>
        <w:spacing w:line="360" w:lineRule="auto"/>
        <w:jc w:val="both"/>
      </w:pPr>
      <w:r>
        <w:t>This document forms part of deliverable D-60 of the European Space Agency (ESA) project</w:t>
      </w:r>
      <w:r w:rsidRPr="0A45E27C">
        <w:t xml:space="preserve"> ‘</w:t>
      </w:r>
      <w:r w:rsidRPr="005F1CB3">
        <w:t>Fiducial Reference Measur</w:t>
      </w:r>
      <w:r>
        <w:t>ements for Vegetation (FRM4VEG</w:t>
      </w:r>
      <w:r w:rsidRPr="0A45E27C">
        <w:t>)’</w:t>
      </w:r>
      <w:r>
        <w:t xml:space="preserve"> and it should be used as a guide to operat</w:t>
      </w:r>
      <w:r w:rsidR="00387A62">
        <w:t>e</w:t>
      </w:r>
      <w:r>
        <w:t xml:space="preserve"> </w:t>
      </w:r>
      <w:r w:rsidR="001C59CC">
        <w:t>the Headwall UAV</w:t>
      </w:r>
      <w:r>
        <w:t xml:space="preserve">. Its purpose is to provide an instrument technical description, </w:t>
      </w:r>
      <w:r w:rsidR="00A7629D">
        <w:t xml:space="preserve">together with information about </w:t>
      </w:r>
      <w:r>
        <w:t>maintenance and calibration history, pre-deployment uncertainties estimates, and steps required to achieve the FRM status.</w:t>
      </w:r>
    </w:p>
    <w:p w14:paraId="753DF56F" w14:textId="6FF15085" w:rsidR="009A1492" w:rsidRPr="0068439A" w:rsidRDefault="009A1492" w:rsidP="009A1492">
      <w:pPr>
        <w:spacing w:line="360" w:lineRule="auto"/>
        <w:jc w:val="both"/>
      </w:pPr>
      <w:r w:rsidRPr="0068439A">
        <w:t xml:space="preserve">The document is organized into </w:t>
      </w:r>
      <w:r w:rsidR="001C59CC">
        <w:t>….</w:t>
      </w:r>
      <w:r w:rsidRPr="0068439A">
        <w:t xml:space="preserve"> key sections:</w:t>
      </w:r>
    </w:p>
    <w:p w14:paraId="64FD8960" w14:textId="77777777" w:rsidR="009A1492" w:rsidRPr="0068439A" w:rsidRDefault="009A1492" w:rsidP="009A1492">
      <w:pPr>
        <w:pStyle w:val="ListParagraph"/>
        <w:numPr>
          <w:ilvl w:val="0"/>
          <w:numId w:val="28"/>
        </w:numPr>
        <w:spacing w:line="360" w:lineRule="auto"/>
        <w:jc w:val="both"/>
      </w:pPr>
      <w:r w:rsidRPr="0068439A">
        <w:rPr>
          <w:b/>
          <w:bCs/>
        </w:rPr>
        <w:t>Section 1</w:t>
      </w:r>
      <w:r w:rsidRPr="0068439A">
        <w:t xml:space="preserve"> provides a summary of the document</w:t>
      </w:r>
      <w:r>
        <w:t>.</w:t>
      </w:r>
    </w:p>
    <w:p w14:paraId="6D8C10FF" w14:textId="459F6500" w:rsidR="009A1492" w:rsidRPr="0068439A" w:rsidRDefault="009A1492" w:rsidP="009A1492">
      <w:pPr>
        <w:pStyle w:val="ListParagraph"/>
        <w:numPr>
          <w:ilvl w:val="0"/>
          <w:numId w:val="27"/>
        </w:numPr>
        <w:spacing w:line="360" w:lineRule="auto"/>
        <w:jc w:val="both"/>
      </w:pPr>
      <w:r w:rsidRPr="0068439A">
        <w:rPr>
          <w:b/>
          <w:bCs/>
        </w:rPr>
        <w:t>Section 2</w:t>
      </w:r>
      <w:r w:rsidR="00A66274" w:rsidRPr="00A66274">
        <w:t xml:space="preserve"> </w:t>
      </w:r>
      <w:r w:rsidR="00A66274">
        <w:t>overviews the technical characteristics of the UAV together with a description of its functioning.</w:t>
      </w:r>
    </w:p>
    <w:p w14:paraId="317500C5" w14:textId="56CD11D0" w:rsidR="009A1492" w:rsidRPr="0068439A" w:rsidRDefault="009A1492" w:rsidP="009A1492">
      <w:pPr>
        <w:pStyle w:val="ListParagraph"/>
        <w:numPr>
          <w:ilvl w:val="0"/>
          <w:numId w:val="27"/>
        </w:numPr>
        <w:spacing w:line="360" w:lineRule="auto"/>
        <w:jc w:val="both"/>
        <w:rPr>
          <w:lang w:eastAsia="en-GB"/>
        </w:rPr>
      </w:pPr>
      <w:r w:rsidRPr="0068439A">
        <w:rPr>
          <w:b/>
          <w:bCs/>
        </w:rPr>
        <w:t>Section 3</w:t>
      </w:r>
      <w:r w:rsidRPr="0068439A">
        <w:t xml:space="preserve"> </w:t>
      </w:r>
      <w:r w:rsidR="001C59CC">
        <w:t>…..</w:t>
      </w:r>
    </w:p>
    <w:p w14:paraId="70AB6266" w14:textId="25F8AF78" w:rsidR="009A1492" w:rsidRPr="0068439A" w:rsidRDefault="009A1492" w:rsidP="009A1492">
      <w:pPr>
        <w:pStyle w:val="ListParagraph"/>
        <w:numPr>
          <w:ilvl w:val="0"/>
          <w:numId w:val="27"/>
        </w:numPr>
        <w:spacing w:line="360" w:lineRule="auto"/>
        <w:jc w:val="both"/>
      </w:pPr>
      <w:r w:rsidRPr="0068439A">
        <w:rPr>
          <w:b/>
          <w:bCs/>
        </w:rPr>
        <w:t>Section 4</w:t>
      </w:r>
      <w:r w:rsidRPr="0068439A">
        <w:t xml:space="preserve"> </w:t>
      </w:r>
      <w:r w:rsidR="001C59CC">
        <w:t>….</w:t>
      </w:r>
      <w:r w:rsidRPr="0068439A">
        <w:t xml:space="preserve"> </w:t>
      </w:r>
    </w:p>
    <w:p w14:paraId="79EAE547" w14:textId="7F95A776" w:rsidR="009A1492" w:rsidRPr="0068439A" w:rsidRDefault="009A1492" w:rsidP="009A1492">
      <w:pPr>
        <w:pStyle w:val="ListParagraph"/>
        <w:numPr>
          <w:ilvl w:val="0"/>
          <w:numId w:val="27"/>
        </w:numPr>
        <w:spacing w:line="360" w:lineRule="auto"/>
        <w:jc w:val="both"/>
      </w:pPr>
      <w:r w:rsidRPr="0068439A">
        <w:rPr>
          <w:b/>
          <w:bCs/>
        </w:rPr>
        <w:t>Section 5</w:t>
      </w:r>
      <w:r w:rsidRPr="0068439A">
        <w:t xml:space="preserve"> </w:t>
      </w:r>
      <w:r w:rsidR="001C59CC">
        <w:t>….</w:t>
      </w:r>
    </w:p>
    <w:p w14:paraId="0B50D6FC" w14:textId="3C040300" w:rsidR="00832870" w:rsidRPr="00832870" w:rsidRDefault="009A1492" w:rsidP="00E24B5A">
      <w:pPr>
        <w:pStyle w:val="ListParagraph"/>
        <w:numPr>
          <w:ilvl w:val="0"/>
          <w:numId w:val="27"/>
        </w:numPr>
        <w:spacing w:line="360" w:lineRule="auto"/>
        <w:jc w:val="both"/>
      </w:pPr>
      <w:r w:rsidRPr="00353374">
        <w:rPr>
          <w:b/>
          <w:bCs/>
        </w:rPr>
        <w:t>Section 6</w:t>
      </w:r>
      <w:r w:rsidRPr="0068439A">
        <w:t xml:space="preserve"> </w:t>
      </w:r>
      <w:r w:rsidR="001C59CC">
        <w:t>…</w:t>
      </w:r>
    </w:p>
    <w:p w14:paraId="56516504" w14:textId="77777777" w:rsidR="009A1492" w:rsidRDefault="009A1492" w:rsidP="009A1492">
      <w:pPr>
        <w:spacing w:line="360" w:lineRule="auto"/>
        <w:jc w:val="both"/>
      </w:pPr>
    </w:p>
    <w:p w14:paraId="5D5EA72B" w14:textId="77777777" w:rsidR="009A1492" w:rsidRDefault="009A1492" w:rsidP="00D60F20"/>
    <w:p w14:paraId="1B5B8241" w14:textId="63D60A09" w:rsidR="00D60F20" w:rsidRDefault="00D60F20" w:rsidP="00D60F20">
      <w:bookmarkStart w:id="11" w:name="_Toc514748861"/>
      <w:bookmarkStart w:id="12" w:name="_Toc514853528"/>
      <w:bookmarkStart w:id="13" w:name="_Toc514853848"/>
      <w:bookmarkStart w:id="14" w:name="_Toc514853918"/>
      <w:bookmarkStart w:id="15" w:name="_Toc514853988"/>
      <w:bookmarkStart w:id="16" w:name="_Toc514854082"/>
      <w:bookmarkStart w:id="17" w:name="_Toc514854151"/>
      <w:bookmarkStart w:id="18" w:name="_Toc515216362"/>
      <w:bookmarkStart w:id="19" w:name="_Toc515217084"/>
      <w:bookmarkEnd w:id="11"/>
      <w:bookmarkEnd w:id="12"/>
      <w:bookmarkEnd w:id="13"/>
      <w:bookmarkEnd w:id="14"/>
      <w:bookmarkEnd w:id="15"/>
      <w:bookmarkEnd w:id="16"/>
      <w:bookmarkEnd w:id="17"/>
      <w:bookmarkEnd w:id="18"/>
      <w:bookmarkEnd w:id="19"/>
    </w:p>
    <w:p w14:paraId="254BEFC9" w14:textId="77777777" w:rsidR="006C4E96" w:rsidRDefault="006C4E96" w:rsidP="00D60F20"/>
    <w:p w14:paraId="7593E19A" w14:textId="77777777" w:rsidR="00D12055" w:rsidRDefault="00D12055" w:rsidP="00D60F20"/>
    <w:p w14:paraId="680C0120" w14:textId="09F8D06F" w:rsidR="00D60F20" w:rsidRDefault="00D60F20" w:rsidP="00D60F20"/>
    <w:p w14:paraId="2960D61B" w14:textId="0302863E" w:rsidR="001C59CC" w:rsidRDefault="001C59CC" w:rsidP="00D60F20"/>
    <w:p w14:paraId="12E4ABBD" w14:textId="699D3E20" w:rsidR="001C59CC" w:rsidRDefault="001C59CC" w:rsidP="00D60F20"/>
    <w:p w14:paraId="50653D42" w14:textId="56EBF739" w:rsidR="001C59CC" w:rsidRDefault="001C59CC" w:rsidP="00D60F20"/>
    <w:p w14:paraId="35783547" w14:textId="5FA0AA06" w:rsidR="001C59CC" w:rsidRDefault="001C59CC" w:rsidP="00D60F20"/>
    <w:p w14:paraId="31A7A217" w14:textId="77777777" w:rsidR="001C59CC" w:rsidRDefault="001C59CC" w:rsidP="00D60F20"/>
    <w:p w14:paraId="4F33F3E5" w14:textId="77777777" w:rsidR="00780C4B" w:rsidRDefault="00780C4B" w:rsidP="00780C4B">
      <w:pPr>
        <w:pStyle w:val="Heading1"/>
        <w:numPr>
          <w:ilvl w:val="0"/>
          <w:numId w:val="0"/>
        </w:numPr>
        <w:ind w:left="432"/>
      </w:pPr>
      <w:bookmarkStart w:id="20" w:name="_Toc514748866"/>
      <w:bookmarkStart w:id="21" w:name="_Toc514853533"/>
      <w:bookmarkStart w:id="22" w:name="_Toc514853853"/>
      <w:bookmarkStart w:id="23" w:name="_Toc514853923"/>
      <w:bookmarkStart w:id="24" w:name="_Toc514853993"/>
      <w:bookmarkStart w:id="25" w:name="_Toc514854087"/>
      <w:bookmarkStart w:id="26" w:name="_Toc514854156"/>
      <w:bookmarkStart w:id="27" w:name="_Toc515216367"/>
      <w:bookmarkStart w:id="28" w:name="_Toc515217089"/>
      <w:bookmarkEnd w:id="20"/>
      <w:bookmarkEnd w:id="21"/>
      <w:bookmarkEnd w:id="22"/>
      <w:bookmarkEnd w:id="23"/>
      <w:bookmarkEnd w:id="24"/>
      <w:bookmarkEnd w:id="25"/>
      <w:bookmarkEnd w:id="26"/>
      <w:bookmarkEnd w:id="27"/>
      <w:bookmarkEnd w:id="28"/>
    </w:p>
    <w:p w14:paraId="6EF061D1" w14:textId="3B64ECDB" w:rsidR="11F35245" w:rsidRDefault="005E32FC" w:rsidP="00780C4B">
      <w:pPr>
        <w:pStyle w:val="Heading1"/>
      </w:pPr>
      <w:bookmarkStart w:id="29" w:name="_Toc40108997"/>
      <w:r>
        <w:t>Technical Description</w:t>
      </w:r>
      <w:bookmarkEnd w:id="29"/>
    </w:p>
    <w:p w14:paraId="55DE7D15" w14:textId="77777777" w:rsidR="007E6A54" w:rsidRPr="007E6A54" w:rsidRDefault="007E6A54" w:rsidP="007E6A54"/>
    <w:p w14:paraId="576A17AF" w14:textId="76461865" w:rsidR="005E32FC" w:rsidRDefault="005E32FC" w:rsidP="005E32FC">
      <w:pPr>
        <w:pStyle w:val="Heading2"/>
      </w:pPr>
      <w:bookmarkStart w:id="30" w:name="_Toc40108998"/>
      <w:r>
        <w:t>Overview</w:t>
      </w:r>
      <w:bookmarkEnd w:id="30"/>
    </w:p>
    <w:p w14:paraId="7A22D14D" w14:textId="47D22AD2" w:rsidR="007E6A54" w:rsidRDefault="007E6A54" w:rsidP="00DB2FEF">
      <w:pPr>
        <w:spacing w:line="360" w:lineRule="auto"/>
      </w:pPr>
    </w:p>
    <w:p w14:paraId="4464ECB3" w14:textId="03AB3ACC" w:rsidR="00C25DF7" w:rsidRPr="00C25DF7" w:rsidRDefault="004C1955" w:rsidP="00C25DF7">
      <w:pPr>
        <w:spacing w:line="360" w:lineRule="auto"/>
        <w:jc w:val="both"/>
        <w:rPr>
          <w:rFonts w:cstheme="minorHAnsi"/>
          <w:shd w:val="clear" w:color="auto" w:fill="FFFFFF"/>
        </w:rPr>
      </w:pPr>
      <w:r>
        <w:rPr>
          <w:rFonts w:cstheme="minorHAnsi"/>
          <w:shd w:val="clear" w:color="auto" w:fill="FFFFFF"/>
        </w:rPr>
        <w:t xml:space="preserve">The </w:t>
      </w:r>
      <w:r w:rsidRPr="00C25DF7">
        <w:rPr>
          <w:rFonts w:cstheme="minorHAnsi"/>
          <w:shd w:val="clear" w:color="auto" w:fill="FFFFFF"/>
        </w:rPr>
        <w:t>Headwall Hyperspectral Co-Aligned VNIR/SWIR Sensor</w:t>
      </w:r>
      <w:r>
        <w:rPr>
          <w:rFonts w:cstheme="minorHAnsi"/>
          <w:shd w:val="clear" w:color="auto" w:fill="FFFFFF"/>
        </w:rPr>
        <w:t xml:space="preserve"> is designed for airborne or ground based hyperspectral imaging. As the smallest and lightest instrument in its class, the sensor can be purchased as part of a flight-tested, integrated turnkey system with a DJI Matrice 600 Pro UAV and </w:t>
      </w:r>
      <w:r w:rsidR="00C25DF7">
        <w:t>combined with two other instruments that can play crucial roles in ensuring the quality of the collected data</w:t>
      </w:r>
      <w:r w:rsidR="00821CCD">
        <w:fldChar w:fldCharType="begin" w:fldLock="1"/>
      </w:r>
      <w:r w:rsidR="00821CCD">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[1]","plainTextFormattedCitation":"[1]","previouslyFormattedCitation":"[1]"},"properties":{"noteIndex":0},"schema":"https://github.com/citation-style-language/schema/raw/master/csl-citation.json"}</w:instrText>
      </w:r>
      <w:r w:rsidR="00821CCD">
        <w:fldChar w:fldCharType="separate"/>
      </w:r>
      <w:r w:rsidR="00821CCD" w:rsidRPr="00821CCD">
        <w:rPr>
          <w:noProof/>
        </w:rPr>
        <w:t>[1]</w:t>
      </w:r>
      <w:r w:rsidR="00821CCD">
        <w:fldChar w:fldCharType="end"/>
      </w:r>
      <w:r w:rsidR="00C25DF7">
        <w:t>:</w:t>
      </w:r>
    </w:p>
    <w:p w14:paraId="6ED95888" w14:textId="77777777" w:rsidR="00C25DF7" w:rsidRDefault="00C25DF7" w:rsidP="00C25DF7">
      <w:pPr>
        <w:pStyle w:val="ListParagraph"/>
        <w:numPr>
          <w:ilvl w:val="0"/>
          <w:numId w:val="30"/>
        </w:numPr>
        <w:spacing w:line="360" w:lineRule="auto"/>
        <w:jc w:val="both"/>
        <w:rPr>
          <w:lang w:val="fr-FR" w:eastAsia="en-GB"/>
        </w:rPr>
      </w:pPr>
      <w:r w:rsidRPr="00C25DF7">
        <w:rPr>
          <w:lang w:val="fr-FR" w:eastAsia="en-GB"/>
        </w:rPr>
        <w:t>A global-positioning system</w:t>
      </w:r>
      <w:r w:rsidRPr="000A4DA5">
        <w:rPr>
          <w:lang w:val="fr-FR" w:eastAsia="en-GB"/>
        </w:rPr>
        <w:t xml:space="preserve"> combined with an inertial measurement unit (GPS/IMU), that keep</w:t>
      </w:r>
      <w:r>
        <w:rPr>
          <w:lang w:val="fr-FR" w:eastAsia="en-GB"/>
        </w:rPr>
        <w:t>s</w:t>
      </w:r>
      <w:r w:rsidRPr="000A4DA5">
        <w:rPr>
          <w:lang w:val="fr-FR" w:eastAsia="en-GB"/>
        </w:rPr>
        <w:t xml:space="preserve"> track of the geographical coordinates during flight and is a key source of data during post-processing of the images.</w:t>
      </w:r>
    </w:p>
    <w:p w14:paraId="081262CC" w14:textId="683337D1" w:rsidR="00C25DF7" w:rsidRPr="00C25DF7" w:rsidRDefault="00C25DF7" w:rsidP="00641B1E">
      <w:pPr>
        <w:pStyle w:val="ListParagraph"/>
        <w:numPr>
          <w:ilvl w:val="0"/>
          <w:numId w:val="30"/>
        </w:numPr>
        <w:spacing w:line="360" w:lineRule="auto"/>
        <w:jc w:val="both"/>
        <w:rPr>
          <w:rFonts w:cstheme="minorHAnsi"/>
          <w:shd w:val="clear" w:color="auto" w:fill="FFFFFF"/>
        </w:rPr>
      </w:pPr>
      <w:r w:rsidRPr="00C25DF7">
        <w:rPr>
          <w:lang w:val="fr-FR" w:eastAsia="en-GB"/>
        </w:rPr>
        <w:t>A LiDAR, which uses pulsed lasers to measure the distance from the UAV to the ground</w:t>
      </w:r>
    </w:p>
    <w:p w14:paraId="69A55546" w14:textId="66C6B16B" w:rsidR="007F1BEA" w:rsidRDefault="007F1BEA" w:rsidP="007F1BEA">
      <w:pPr>
        <w:spacing w:line="360" w:lineRule="auto"/>
        <w:jc w:val="both"/>
        <w:rPr>
          <w:rFonts w:cstheme="minorHAnsi"/>
          <w:color w:val="080707"/>
        </w:rPr>
      </w:pPr>
      <w:r>
        <w:rPr>
          <w:rFonts w:cstheme="minorHAnsi"/>
          <w:color w:val="080707"/>
        </w:rPr>
        <w:t xml:space="preserve">Key features of the </w:t>
      </w:r>
      <w:r>
        <w:rPr>
          <w:rFonts w:cstheme="minorHAnsi"/>
          <w:shd w:val="clear" w:color="auto" w:fill="FFFFFF"/>
        </w:rPr>
        <w:t>Headwall Hyperspectral Co-Aligned VNIR/SWIR Sensor with DJI Matrice 600 PRO</w:t>
      </w:r>
      <w:r w:rsidR="00821CCD">
        <w:fldChar w:fldCharType="begin" w:fldLock="1"/>
      </w:r>
      <w:r w:rsidR="00821CCD">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[1]","plainTextFormattedCitation":"[1]","previouslyFormattedCitation":"[1]"},"properties":{"noteIndex":0},"schema":"https://github.com/citation-style-language/schema/raw/master/csl-citation.json"}</w:instrText>
      </w:r>
      <w:r w:rsidR="00821CCD">
        <w:fldChar w:fldCharType="separate"/>
      </w:r>
      <w:r w:rsidR="00821CCD" w:rsidRPr="00821CCD">
        <w:rPr>
          <w:noProof/>
        </w:rPr>
        <w:t>[1]</w:t>
      </w:r>
      <w:r w:rsidR="00821CCD">
        <w:fldChar w:fldCharType="end"/>
      </w:r>
      <w:r>
        <w:rPr>
          <w:rFonts w:cstheme="minorHAnsi"/>
          <w:shd w:val="clear" w:color="auto" w:fill="FFFFFF"/>
        </w:rPr>
        <w:t>:</w:t>
      </w:r>
    </w:p>
    <w:p w14:paraId="06C54CBA" w14:textId="77777777" w:rsidR="007F1BEA" w:rsidRDefault="007F1BEA" w:rsidP="007F1BEA">
      <w:pPr>
        <w:pStyle w:val="ListParagraph"/>
        <w:numPr>
          <w:ilvl w:val="2"/>
          <w:numId w:val="29"/>
        </w:numPr>
        <w:spacing w:line="360" w:lineRule="auto"/>
        <w:jc w:val="both"/>
        <w:rPr>
          <w:lang w:val="fr-FR" w:eastAsia="en-GB"/>
        </w:rPr>
      </w:pPr>
      <w:r>
        <w:rPr>
          <w:lang w:val="fr-FR" w:eastAsia="en-GB"/>
        </w:rPr>
        <w:t>Smallest and lightest instrument in its class</w:t>
      </w:r>
    </w:p>
    <w:p w14:paraId="5A1D3D6E" w14:textId="77777777" w:rsidR="007F1BEA" w:rsidRDefault="007F1BEA" w:rsidP="007F1BEA">
      <w:pPr>
        <w:pStyle w:val="ListParagraph"/>
        <w:numPr>
          <w:ilvl w:val="2"/>
          <w:numId w:val="29"/>
        </w:numPr>
        <w:spacing w:line="360" w:lineRule="auto"/>
        <w:jc w:val="both"/>
        <w:rPr>
          <w:lang w:val="fr-FR" w:eastAsia="en-GB"/>
        </w:rPr>
      </w:pPr>
      <w:r>
        <w:rPr>
          <w:lang w:val="fr-FR" w:eastAsia="en-GB"/>
        </w:rPr>
        <w:t>400 – 2500 nm wavelength range</w:t>
      </w:r>
    </w:p>
    <w:p w14:paraId="2ECA9834" w14:textId="77777777" w:rsidR="007F1BEA" w:rsidRDefault="007F1BEA" w:rsidP="007F1BEA">
      <w:pPr>
        <w:pStyle w:val="ListParagraph"/>
        <w:numPr>
          <w:ilvl w:val="2"/>
          <w:numId w:val="29"/>
        </w:numPr>
        <w:spacing w:line="360" w:lineRule="auto"/>
        <w:jc w:val="both"/>
        <w:rPr>
          <w:lang w:val="fr-FR" w:eastAsia="en-GB"/>
        </w:rPr>
      </w:pPr>
      <w:r>
        <w:rPr>
          <w:lang w:val="fr-FR" w:eastAsia="en-GB"/>
        </w:rPr>
        <w:t>Dual VNIR &amp; SWIR sensors with co-aligned pixels</w:t>
      </w:r>
    </w:p>
    <w:p w14:paraId="2D3DC44E" w14:textId="77777777" w:rsidR="007F1BEA" w:rsidRDefault="007F1BEA" w:rsidP="007F1BEA">
      <w:pPr>
        <w:pStyle w:val="ListParagraph"/>
        <w:numPr>
          <w:ilvl w:val="2"/>
          <w:numId w:val="29"/>
        </w:numPr>
        <w:spacing w:line="360" w:lineRule="auto"/>
        <w:jc w:val="both"/>
        <w:rPr>
          <w:lang w:val="fr-FR" w:eastAsia="en-GB"/>
        </w:rPr>
      </w:pPr>
      <w:r>
        <w:rPr>
          <w:lang w:val="fr-FR" w:eastAsia="en-GB"/>
        </w:rPr>
        <w:t>640 spatial pixels / 270 VNIR and 260 SWIR spectral pixels</w:t>
      </w:r>
    </w:p>
    <w:p w14:paraId="35A0ADC4" w14:textId="77777777" w:rsidR="007F1BEA" w:rsidRDefault="007F1BEA" w:rsidP="007F1BEA">
      <w:pPr>
        <w:pStyle w:val="ListParagraph"/>
        <w:numPr>
          <w:ilvl w:val="2"/>
          <w:numId w:val="29"/>
        </w:numPr>
        <w:spacing w:line="360" w:lineRule="auto"/>
        <w:jc w:val="both"/>
        <w:rPr>
          <w:lang w:val="fr-FR" w:eastAsia="en-GB"/>
        </w:rPr>
      </w:pPr>
      <w:r>
        <w:rPr>
          <w:lang w:val="fr-FR" w:eastAsia="en-GB"/>
        </w:rPr>
        <w:t>Factory data tested and flight ready</w:t>
      </w:r>
    </w:p>
    <w:p w14:paraId="70371257" w14:textId="77777777" w:rsidR="007F1BEA" w:rsidRDefault="007F1BEA" w:rsidP="007F1BEA">
      <w:pPr>
        <w:pStyle w:val="ListParagraph"/>
        <w:numPr>
          <w:ilvl w:val="2"/>
          <w:numId w:val="29"/>
        </w:numPr>
        <w:spacing w:line="360" w:lineRule="auto"/>
        <w:jc w:val="both"/>
        <w:rPr>
          <w:lang w:val="fr-FR" w:eastAsia="en-GB"/>
        </w:rPr>
      </w:pPr>
      <w:r>
        <w:rPr>
          <w:lang w:val="fr-FR" w:eastAsia="en-GB"/>
        </w:rPr>
        <w:t>Integrated high performance GPS/IMU</w:t>
      </w:r>
    </w:p>
    <w:p w14:paraId="0BC78127" w14:textId="77777777" w:rsidR="007F1BEA" w:rsidRDefault="007F1BEA" w:rsidP="007F1BEA">
      <w:pPr>
        <w:pStyle w:val="ListParagraph"/>
        <w:numPr>
          <w:ilvl w:val="2"/>
          <w:numId w:val="29"/>
        </w:numPr>
        <w:spacing w:line="360" w:lineRule="auto"/>
        <w:jc w:val="both"/>
        <w:rPr>
          <w:lang w:val="fr-FR" w:eastAsia="en-GB"/>
        </w:rPr>
      </w:pPr>
      <w:r>
        <w:rPr>
          <w:lang w:val="fr-FR" w:eastAsia="en-GB"/>
        </w:rPr>
        <w:t>Solid state internal data storage</w:t>
      </w:r>
    </w:p>
    <w:p w14:paraId="7FB27E38" w14:textId="19950F47" w:rsidR="007F1BEA" w:rsidRDefault="007F1BEA" w:rsidP="007F1BEA">
      <w:pPr>
        <w:pStyle w:val="ListParagraph"/>
        <w:numPr>
          <w:ilvl w:val="2"/>
          <w:numId w:val="29"/>
        </w:numPr>
        <w:spacing w:line="360" w:lineRule="auto"/>
        <w:jc w:val="both"/>
        <w:rPr>
          <w:lang w:val="fr-FR" w:eastAsia="en-GB"/>
        </w:rPr>
      </w:pPr>
      <w:r>
        <w:rPr>
          <w:lang w:val="fr-FR" w:eastAsia="en-GB"/>
        </w:rPr>
        <w:t>16-channel LiDAR</w:t>
      </w:r>
    </w:p>
    <w:p w14:paraId="0677C913" w14:textId="77777777" w:rsidR="00C25DF7" w:rsidRDefault="00C25DF7" w:rsidP="00C25DF7">
      <w:pPr>
        <w:pStyle w:val="ListParagraph"/>
        <w:spacing w:line="360" w:lineRule="auto"/>
        <w:ind w:left="1800"/>
        <w:jc w:val="both"/>
        <w:rPr>
          <w:lang w:val="fr-FR" w:eastAsia="en-GB"/>
        </w:rPr>
      </w:pPr>
    </w:p>
    <w:p w14:paraId="4F6067A7" w14:textId="4B1E4285" w:rsidR="00C25DF7" w:rsidRDefault="00C25DF7" w:rsidP="00C25DF7">
      <w:pPr>
        <w:pStyle w:val="Caption"/>
        <w:keepNext/>
      </w:pPr>
      <w:bookmarkStart w:id="31" w:name="_Toc36223386"/>
      <w:bookmarkStart w:id="32" w:name="_Toc37837618"/>
    </w:p>
    <w:p w14:paraId="62EAC334" w14:textId="432453CA" w:rsidR="00C25DF7" w:rsidRDefault="00C25DF7" w:rsidP="00C25DF7"/>
    <w:p w14:paraId="63AF441F" w14:textId="55D54E00" w:rsidR="00747441" w:rsidRDefault="00747441" w:rsidP="00C25DF7"/>
    <w:p w14:paraId="731E2FB0" w14:textId="77777777" w:rsidR="00747441" w:rsidRDefault="00747441" w:rsidP="00C25DF7"/>
    <w:p w14:paraId="7D3050BF" w14:textId="4196A938" w:rsidR="00C25DF7" w:rsidRDefault="00C25DF7" w:rsidP="00C25DF7"/>
    <w:p w14:paraId="4BE6B0AB" w14:textId="6C147C77" w:rsidR="00C25DF7" w:rsidRDefault="00C25DF7" w:rsidP="00C25DF7"/>
    <w:p w14:paraId="71C1BF5B" w14:textId="77777777" w:rsidR="00C25DF7" w:rsidRPr="00C25DF7" w:rsidRDefault="00C25DF7" w:rsidP="00C5378E"/>
    <w:bookmarkEnd w:id="31"/>
    <w:bookmarkEnd w:id="32"/>
    <w:p w14:paraId="28BFAF28" w14:textId="3E5B65F0" w:rsidR="00301D78" w:rsidRDefault="00301D78" w:rsidP="00116B88">
      <w:pPr>
        <w:pStyle w:val="Caption"/>
        <w:keepNext/>
        <w:jc w:val="center"/>
      </w:pPr>
    </w:p>
    <w:p w14:paraId="5FF35531" w14:textId="2D33BFB9" w:rsidR="00C5378E" w:rsidRDefault="00C5378E" w:rsidP="00C5378E">
      <w:pPr>
        <w:pStyle w:val="Caption"/>
        <w:keepNext/>
      </w:pPr>
      <w:bookmarkStart w:id="33" w:name="_Toc41569420"/>
      <w:r>
        <w:t xml:space="preserve">Table </w:t>
      </w:r>
      <w:fldSimple w:instr=" SEQ Table \* ARABIC ">
        <w:r>
          <w:rPr>
            <w:noProof/>
          </w:rPr>
          <w:t>1</w:t>
        </w:r>
      </w:fldSimple>
      <w:r>
        <w:t xml:space="preserve">: </w:t>
      </w:r>
      <w:r w:rsidRPr="006106A7">
        <w:t xml:space="preserve">Technical characteristics of the Hyperspectral Co-Aligned VNIR/SWIR Airborne Sensor with DJI Matrice 600 Pro </w:t>
      </w:r>
      <w:r w:rsidR="00821CCD">
        <w:fldChar w:fldCharType="begin" w:fldLock="1"/>
      </w:r>
      <w:r w:rsidR="00821CCD">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[1]","plainTextFormattedCitation":"[1]","previouslyFormattedCitation":"[1]"},"properties":{"noteIndex":0},"schema":"https://github.com/citation-style-language/schema/raw/master/csl-citation.json"}</w:instrText>
      </w:r>
      <w:r w:rsidR="00821CCD">
        <w:fldChar w:fldCharType="separate"/>
      </w:r>
      <w:r w:rsidR="00821CCD" w:rsidRPr="00821CCD">
        <w:rPr>
          <w:noProof/>
        </w:rPr>
        <w:t>[1]</w:t>
      </w:r>
      <w:bookmarkEnd w:id="33"/>
      <w:r w:rsidR="00821CCD">
        <w:fldChar w:fldCharType="end"/>
      </w:r>
    </w:p>
    <w:tbl>
      <w:tblPr>
        <w:tblStyle w:val="TableGrid"/>
        <w:tblW w:w="0" w:type="auto"/>
        <w:tblLook w:val="04A0" w:firstRow="1" w:lastRow="0" w:firstColumn="1" w:lastColumn="0" w:noHBand="0" w:noVBand="1"/>
      </w:tblPr>
      <w:tblGrid>
        <w:gridCol w:w="3681"/>
        <w:gridCol w:w="5335"/>
      </w:tblGrid>
      <w:tr w:rsidR="00301D78" w14:paraId="0D77C488" w14:textId="77777777" w:rsidTr="00496433">
        <w:tc>
          <w:tcPr>
            <w:tcW w:w="3681" w:type="dxa"/>
            <w:tcBorders>
              <w:left w:val="nil"/>
              <w:bottom w:val="single" w:sz="4" w:space="0" w:color="auto"/>
              <w:right w:val="nil"/>
            </w:tcBorders>
          </w:tcPr>
          <w:p w14:paraId="5CAF51F8" w14:textId="77777777" w:rsidR="00301D78" w:rsidRPr="00F45C06" w:rsidRDefault="00301D78" w:rsidP="00496433">
            <w:pPr>
              <w:rPr>
                <w:b/>
                <w:bCs/>
              </w:rPr>
            </w:pPr>
            <w:r w:rsidRPr="00F45C06">
              <w:rPr>
                <w:b/>
                <w:bCs/>
                <w:lang w:eastAsia="en-GB"/>
              </w:rPr>
              <w:t xml:space="preserve">Characteristic                                                                         </w:t>
            </w:r>
          </w:p>
        </w:tc>
        <w:tc>
          <w:tcPr>
            <w:tcW w:w="5335" w:type="dxa"/>
            <w:tcBorders>
              <w:left w:val="nil"/>
              <w:bottom w:val="single" w:sz="4" w:space="0" w:color="auto"/>
              <w:right w:val="nil"/>
            </w:tcBorders>
          </w:tcPr>
          <w:p w14:paraId="4CE87906" w14:textId="77777777" w:rsidR="00301D78" w:rsidRPr="00F45C06" w:rsidRDefault="00301D78" w:rsidP="00496433">
            <w:pPr>
              <w:rPr>
                <w:b/>
                <w:bCs/>
                <w:lang w:eastAsia="en-GB"/>
              </w:rPr>
            </w:pPr>
            <w:r w:rsidRPr="00F45C06">
              <w:rPr>
                <w:b/>
                <w:bCs/>
                <w:lang w:eastAsia="en-GB"/>
              </w:rPr>
              <w:t>Details</w:t>
            </w:r>
          </w:p>
        </w:tc>
      </w:tr>
      <w:tr w:rsidR="00301D78" w14:paraId="38C386AC" w14:textId="77777777" w:rsidTr="00496433">
        <w:tc>
          <w:tcPr>
            <w:tcW w:w="3681" w:type="dxa"/>
            <w:tcBorders>
              <w:top w:val="single" w:sz="4" w:space="0" w:color="auto"/>
              <w:left w:val="nil"/>
              <w:bottom w:val="nil"/>
              <w:right w:val="nil"/>
            </w:tcBorders>
          </w:tcPr>
          <w:p w14:paraId="46BB57B8" w14:textId="77777777" w:rsidR="00301D78" w:rsidRPr="00F45C06" w:rsidRDefault="00301D78" w:rsidP="00496433">
            <w:pPr>
              <w:rPr>
                <w:b/>
                <w:bCs/>
              </w:rPr>
            </w:pPr>
            <w:r w:rsidRPr="00F45C06">
              <w:rPr>
                <w:b/>
                <w:bCs/>
                <w:lang w:eastAsia="en-GB"/>
              </w:rPr>
              <w:t>Spectral range (nm)</w:t>
            </w:r>
          </w:p>
        </w:tc>
        <w:tc>
          <w:tcPr>
            <w:tcW w:w="5335" w:type="dxa"/>
            <w:tcBorders>
              <w:top w:val="single" w:sz="4" w:space="0" w:color="auto"/>
              <w:left w:val="nil"/>
              <w:bottom w:val="nil"/>
              <w:right w:val="nil"/>
            </w:tcBorders>
          </w:tcPr>
          <w:p w14:paraId="1C20FE2B" w14:textId="77777777" w:rsidR="00301D78" w:rsidRPr="00F45C06" w:rsidRDefault="00301D78" w:rsidP="00496433">
            <w:pPr>
              <w:rPr>
                <w:b/>
                <w:bCs/>
              </w:rPr>
            </w:pPr>
            <w:r w:rsidRPr="00F45C06">
              <w:rPr>
                <w:b/>
                <w:bCs/>
                <w:lang w:eastAsia="en-GB"/>
              </w:rPr>
              <w:t>VNIR (400-1000)                                     SWIR (900-2500)</w:t>
            </w:r>
          </w:p>
        </w:tc>
      </w:tr>
      <w:tr w:rsidR="00301D78" w14:paraId="4CF825B5" w14:textId="77777777" w:rsidTr="00496433">
        <w:tc>
          <w:tcPr>
            <w:tcW w:w="3681" w:type="dxa"/>
            <w:tcBorders>
              <w:top w:val="nil"/>
              <w:left w:val="nil"/>
              <w:bottom w:val="nil"/>
              <w:right w:val="nil"/>
            </w:tcBorders>
          </w:tcPr>
          <w:p w14:paraId="4012402A" w14:textId="77777777" w:rsidR="00301D78" w:rsidRPr="004F6C45" w:rsidRDefault="00301D78" w:rsidP="00496433">
            <w:pPr>
              <w:pStyle w:val="Pa3"/>
              <w:spacing w:line="240" w:lineRule="auto"/>
              <w:rPr>
                <w:rFonts w:asciiTheme="minorHAnsi" w:hAnsiTheme="minorHAnsi" w:cstheme="minorHAnsi"/>
                <w:color w:val="000000"/>
                <w:sz w:val="20"/>
                <w:szCs w:val="20"/>
              </w:rPr>
            </w:pPr>
            <w:r w:rsidRPr="004F6C45">
              <w:rPr>
                <w:rStyle w:val="A6"/>
                <w:rFonts w:asciiTheme="minorHAnsi" w:hAnsiTheme="minorHAnsi" w:cstheme="minorHAnsi"/>
                <w:sz w:val="20"/>
                <w:szCs w:val="20"/>
              </w:rPr>
              <w:t xml:space="preserve">Spectrograph design </w:t>
            </w:r>
          </w:p>
        </w:tc>
        <w:tc>
          <w:tcPr>
            <w:tcW w:w="5335" w:type="dxa"/>
            <w:tcBorders>
              <w:top w:val="nil"/>
              <w:left w:val="nil"/>
              <w:bottom w:val="nil"/>
              <w:right w:val="nil"/>
            </w:tcBorders>
          </w:tcPr>
          <w:p w14:paraId="17345045" w14:textId="77777777" w:rsidR="00301D78" w:rsidRPr="006F206F" w:rsidRDefault="00301D78" w:rsidP="00496433">
            <w:pPr>
              <w:rPr>
                <w:sz w:val="20"/>
                <w:szCs w:val="20"/>
              </w:rPr>
            </w:pPr>
            <w:r w:rsidRPr="006F206F">
              <w:rPr>
                <w:sz w:val="20"/>
                <w:szCs w:val="20"/>
              </w:rPr>
              <w:t>High throughput aberration-corrected concentric imager</w:t>
            </w:r>
          </w:p>
        </w:tc>
      </w:tr>
      <w:tr w:rsidR="00301D78" w14:paraId="7BBE0686" w14:textId="77777777" w:rsidTr="00496433">
        <w:tc>
          <w:tcPr>
            <w:tcW w:w="3681" w:type="dxa"/>
            <w:tcBorders>
              <w:top w:val="nil"/>
              <w:left w:val="nil"/>
              <w:bottom w:val="nil"/>
              <w:right w:val="nil"/>
            </w:tcBorders>
          </w:tcPr>
          <w:p w14:paraId="66CB64E5" w14:textId="77777777" w:rsidR="00301D78" w:rsidRPr="004F6C45" w:rsidRDefault="00301D78" w:rsidP="00496433">
            <w:pPr>
              <w:pStyle w:val="Pa3"/>
              <w:spacing w:line="240" w:lineRule="auto"/>
              <w:rPr>
                <w:rFonts w:asciiTheme="minorHAnsi" w:hAnsiTheme="minorHAnsi" w:cstheme="minorHAnsi"/>
                <w:color w:val="000000"/>
                <w:sz w:val="20"/>
                <w:szCs w:val="20"/>
              </w:rPr>
            </w:pPr>
            <w:r>
              <w:rPr>
                <w:rStyle w:val="A6"/>
                <w:rFonts w:asciiTheme="minorHAnsi" w:hAnsiTheme="minorHAnsi" w:cstheme="minorHAnsi"/>
                <w:sz w:val="20"/>
                <w:szCs w:val="20"/>
              </w:rPr>
              <w:t>S</w:t>
            </w:r>
            <w:r w:rsidRPr="004F6C45">
              <w:rPr>
                <w:rStyle w:val="A6"/>
                <w:rFonts w:asciiTheme="minorHAnsi" w:hAnsiTheme="minorHAnsi" w:cstheme="minorHAnsi"/>
                <w:sz w:val="20"/>
                <w:szCs w:val="20"/>
              </w:rPr>
              <w:t xml:space="preserve">pectral pixels </w:t>
            </w:r>
          </w:p>
        </w:tc>
        <w:tc>
          <w:tcPr>
            <w:tcW w:w="5335" w:type="dxa"/>
            <w:tcBorders>
              <w:top w:val="nil"/>
              <w:left w:val="nil"/>
              <w:bottom w:val="nil"/>
              <w:right w:val="nil"/>
            </w:tcBorders>
          </w:tcPr>
          <w:p w14:paraId="23EAA4B9" w14:textId="77777777" w:rsidR="00301D78" w:rsidRPr="006F206F" w:rsidRDefault="00301D78" w:rsidP="00496433">
            <w:pPr>
              <w:tabs>
                <w:tab w:val="left" w:pos="3760"/>
              </w:tabs>
              <w:rPr>
                <w:sz w:val="20"/>
                <w:szCs w:val="20"/>
              </w:rPr>
            </w:pPr>
            <w:r w:rsidRPr="006F206F">
              <w:rPr>
                <w:sz w:val="20"/>
                <w:szCs w:val="20"/>
              </w:rPr>
              <w:t xml:space="preserve">          270                                                      </w:t>
            </w:r>
            <w:r>
              <w:rPr>
                <w:sz w:val="20"/>
                <w:szCs w:val="20"/>
              </w:rPr>
              <w:t xml:space="preserve">      </w:t>
            </w:r>
            <w:r w:rsidRPr="006F206F">
              <w:rPr>
                <w:sz w:val="20"/>
                <w:szCs w:val="20"/>
              </w:rPr>
              <w:t xml:space="preserve">   267</w:t>
            </w:r>
            <w:r w:rsidRPr="006F206F">
              <w:rPr>
                <w:sz w:val="20"/>
                <w:szCs w:val="20"/>
              </w:rPr>
              <w:tab/>
              <w:t xml:space="preserve">                    </w:t>
            </w:r>
          </w:p>
        </w:tc>
      </w:tr>
      <w:tr w:rsidR="00301D78" w14:paraId="76E966D5" w14:textId="77777777" w:rsidTr="00496433">
        <w:tc>
          <w:tcPr>
            <w:tcW w:w="3681" w:type="dxa"/>
            <w:tcBorders>
              <w:top w:val="nil"/>
              <w:left w:val="nil"/>
              <w:bottom w:val="nil"/>
              <w:right w:val="nil"/>
            </w:tcBorders>
          </w:tcPr>
          <w:p w14:paraId="440D4129" w14:textId="77777777" w:rsidR="00301D78" w:rsidRPr="004F6C45" w:rsidRDefault="00301D78" w:rsidP="00496433">
            <w:pPr>
              <w:pStyle w:val="Pa3"/>
              <w:spacing w:line="240" w:lineRule="auto"/>
              <w:rPr>
                <w:rFonts w:asciiTheme="minorHAnsi" w:hAnsiTheme="minorHAnsi" w:cstheme="minorHAnsi"/>
                <w:color w:val="000000"/>
                <w:sz w:val="20"/>
                <w:szCs w:val="20"/>
              </w:rPr>
            </w:pPr>
            <w:r w:rsidRPr="004F6C45">
              <w:rPr>
                <w:rStyle w:val="A6"/>
                <w:rFonts w:asciiTheme="minorHAnsi" w:hAnsiTheme="minorHAnsi" w:cstheme="minorHAnsi"/>
                <w:sz w:val="20"/>
                <w:szCs w:val="20"/>
              </w:rPr>
              <w:t xml:space="preserve">Spatial pixels </w:t>
            </w:r>
          </w:p>
        </w:tc>
        <w:tc>
          <w:tcPr>
            <w:tcW w:w="5335" w:type="dxa"/>
            <w:tcBorders>
              <w:top w:val="nil"/>
              <w:left w:val="nil"/>
              <w:bottom w:val="nil"/>
              <w:right w:val="nil"/>
            </w:tcBorders>
          </w:tcPr>
          <w:p w14:paraId="4B898CBF" w14:textId="77777777" w:rsidR="00301D78" w:rsidRPr="006F206F" w:rsidRDefault="00301D78" w:rsidP="00496433">
            <w:pPr>
              <w:rPr>
                <w:sz w:val="20"/>
                <w:szCs w:val="20"/>
              </w:rPr>
            </w:pPr>
            <w:r w:rsidRPr="006F206F">
              <w:rPr>
                <w:sz w:val="20"/>
                <w:szCs w:val="20"/>
              </w:rPr>
              <w:t xml:space="preserve">                                                </w:t>
            </w:r>
            <w:r>
              <w:rPr>
                <w:sz w:val="20"/>
                <w:szCs w:val="20"/>
              </w:rPr>
              <w:t xml:space="preserve">    </w:t>
            </w:r>
            <w:r w:rsidRPr="006F206F">
              <w:rPr>
                <w:sz w:val="20"/>
                <w:szCs w:val="20"/>
              </w:rPr>
              <w:t>640</w:t>
            </w:r>
          </w:p>
        </w:tc>
      </w:tr>
      <w:tr w:rsidR="00301D78" w14:paraId="712FB553" w14:textId="77777777" w:rsidTr="00496433">
        <w:tc>
          <w:tcPr>
            <w:tcW w:w="3681" w:type="dxa"/>
            <w:tcBorders>
              <w:top w:val="nil"/>
              <w:left w:val="nil"/>
              <w:bottom w:val="nil"/>
              <w:right w:val="nil"/>
            </w:tcBorders>
          </w:tcPr>
          <w:p w14:paraId="731AE559" w14:textId="77777777" w:rsidR="00301D78" w:rsidRPr="004F6C45" w:rsidRDefault="00301D78" w:rsidP="00496433">
            <w:pPr>
              <w:pStyle w:val="Pa3"/>
              <w:spacing w:line="240" w:lineRule="auto"/>
              <w:rPr>
                <w:rFonts w:asciiTheme="minorHAnsi" w:hAnsiTheme="minorHAnsi" w:cstheme="minorHAnsi"/>
                <w:color w:val="000000"/>
                <w:sz w:val="20"/>
                <w:szCs w:val="20"/>
              </w:rPr>
            </w:pPr>
            <w:r w:rsidRPr="004F6C45">
              <w:rPr>
                <w:rStyle w:val="A6"/>
                <w:rFonts w:asciiTheme="minorHAnsi" w:hAnsiTheme="minorHAnsi" w:cstheme="minorHAnsi"/>
                <w:sz w:val="20"/>
                <w:szCs w:val="20"/>
              </w:rPr>
              <w:t xml:space="preserve">Detector pixel pitch (μ) </w:t>
            </w:r>
          </w:p>
        </w:tc>
        <w:tc>
          <w:tcPr>
            <w:tcW w:w="5335" w:type="dxa"/>
            <w:tcBorders>
              <w:top w:val="nil"/>
              <w:left w:val="nil"/>
              <w:bottom w:val="nil"/>
              <w:right w:val="nil"/>
            </w:tcBorders>
          </w:tcPr>
          <w:p w14:paraId="69DD7DCB" w14:textId="77777777" w:rsidR="00301D78" w:rsidRPr="006F206F" w:rsidRDefault="00301D78" w:rsidP="00496433">
            <w:pPr>
              <w:rPr>
                <w:sz w:val="20"/>
                <w:szCs w:val="20"/>
              </w:rPr>
            </w:pPr>
            <w:r w:rsidRPr="006F206F">
              <w:rPr>
                <w:sz w:val="20"/>
                <w:szCs w:val="20"/>
              </w:rPr>
              <w:t xml:space="preserve">          7.4                                                             </w:t>
            </w:r>
            <w:r>
              <w:rPr>
                <w:sz w:val="20"/>
                <w:szCs w:val="20"/>
              </w:rPr>
              <w:t xml:space="preserve">   </w:t>
            </w:r>
            <w:r w:rsidRPr="006F206F">
              <w:rPr>
                <w:sz w:val="20"/>
                <w:szCs w:val="20"/>
              </w:rPr>
              <w:t>15</w:t>
            </w:r>
          </w:p>
        </w:tc>
      </w:tr>
      <w:tr w:rsidR="00301D78" w14:paraId="62F706C7" w14:textId="77777777" w:rsidTr="00496433">
        <w:tc>
          <w:tcPr>
            <w:tcW w:w="3681" w:type="dxa"/>
            <w:tcBorders>
              <w:top w:val="nil"/>
              <w:left w:val="nil"/>
              <w:bottom w:val="nil"/>
              <w:right w:val="nil"/>
            </w:tcBorders>
          </w:tcPr>
          <w:p w14:paraId="4E4C3686" w14:textId="77777777" w:rsidR="00301D78" w:rsidRPr="004F6C45" w:rsidRDefault="00301D78" w:rsidP="00496433">
            <w:pPr>
              <w:pStyle w:val="Pa3"/>
              <w:spacing w:line="240" w:lineRule="auto"/>
              <w:rPr>
                <w:rFonts w:asciiTheme="minorHAnsi" w:hAnsiTheme="minorHAnsi" w:cstheme="minorHAnsi"/>
                <w:color w:val="000000"/>
                <w:sz w:val="20"/>
                <w:szCs w:val="20"/>
              </w:rPr>
            </w:pPr>
            <w:r w:rsidRPr="004F6C45">
              <w:rPr>
                <w:rStyle w:val="A6"/>
                <w:rFonts w:asciiTheme="minorHAnsi" w:hAnsiTheme="minorHAnsi" w:cstheme="minorHAnsi"/>
                <w:sz w:val="20"/>
                <w:szCs w:val="20"/>
              </w:rPr>
              <w:t xml:space="preserve">Dispersion per Pixel (nm/pixel) </w:t>
            </w:r>
          </w:p>
        </w:tc>
        <w:tc>
          <w:tcPr>
            <w:tcW w:w="5335" w:type="dxa"/>
            <w:tcBorders>
              <w:top w:val="nil"/>
              <w:left w:val="nil"/>
              <w:bottom w:val="nil"/>
              <w:right w:val="nil"/>
            </w:tcBorders>
          </w:tcPr>
          <w:p w14:paraId="5CD498CE" w14:textId="77777777" w:rsidR="00301D78" w:rsidRPr="006F206F" w:rsidRDefault="00301D78" w:rsidP="00496433">
            <w:pPr>
              <w:rPr>
                <w:sz w:val="20"/>
                <w:szCs w:val="20"/>
              </w:rPr>
            </w:pPr>
            <w:r w:rsidRPr="006F206F">
              <w:rPr>
                <w:sz w:val="20"/>
                <w:szCs w:val="20"/>
              </w:rPr>
              <w:t xml:space="preserve">          2.2                                                             </w:t>
            </w:r>
            <w:r>
              <w:rPr>
                <w:sz w:val="20"/>
                <w:szCs w:val="20"/>
              </w:rPr>
              <w:t xml:space="preserve">   </w:t>
            </w:r>
            <w:r w:rsidRPr="006F206F">
              <w:rPr>
                <w:sz w:val="20"/>
                <w:szCs w:val="20"/>
              </w:rPr>
              <w:t>6</w:t>
            </w:r>
          </w:p>
        </w:tc>
      </w:tr>
      <w:tr w:rsidR="00301D78" w14:paraId="788E82CB" w14:textId="77777777" w:rsidTr="00496433">
        <w:tc>
          <w:tcPr>
            <w:tcW w:w="3681" w:type="dxa"/>
            <w:tcBorders>
              <w:top w:val="nil"/>
              <w:left w:val="nil"/>
              <w:bottom w:val="nil"/>
              <w:right w:val="nil"/>
            </w:tcBorders>
          </w:tcPr>
          <w:p w14:paraId="39CBE85E" w14:textId="77777777" w:rsidR="00301D78" w:rsidRPr="004F6C45" w:rsidRDefault="00301D78" w:rsidP="00496433">
            <w:pPr>
              <w:pStyle w:val="Pa3"/>
              <w:spacing w:line="240" w:lineRule="auto"/>
              <w:rPr>
                <w:rFonts w:asciiTheme="minorHAnsi" w:hAnsiTheme="minorHAnsi" w:cstheme="minorHAnsi"/>
                <w:color w:val="000000"/>
                <w:sz w:val="20"/>
                <w:szCs w:val="20"/>
              </w:rPr>
            </w:pPr>
            <w:r w:rsidRPr="004F6C45">
              <w:rPr>
                <w:rStyle w:val="A6"/>
                <w:rFonts w:asciiTheme="minorHAnsi" w:hAnsiTheme="minorHAnsi" w:cstheme="minorHAnsi"/>
                <w:sz w:val="20"/>
                <w:szCs w:val="20"/>
              </w:rPr>
              <w:t xml:space="preserve">FWHM Slit Image (nm) </w:t>
            </w:r>
          </w:p>
        </w:tc>
        <w:tc>
          <w:tcPr>
            <w:tcW w:w="5335" w:type="dxa"/>
            <w:tcBorders>
              <w:top w:val="nil"/>
              <w:left w:val="nil"/>
              <w:bottom w:val="nil"/>
              <w:right w:val="nil"/>
            </w:tcBorders>
          </w:tcPr>
          <w:p w14:paraId="5E9E4373" w14:textId="77777777" w:rsidR="00301D78" w:rsidRPr="006F206F" w:rsidRDefault="00301D78" w:rsidP="00496433">
            <w:pPr>
              <w:rPr>
                <w:sz w:val="20"/>
                <w:szCs w:val="20"/>
              </w:rPr>
            </w:pPr>
            <w:r w:rsidRPr="006F206F">
              <w:rPr>
                <w:sz w:val="20"/>
                <w:szCs w:val="20"/>
              </w:rPr>
              <w:t xml:space="preserve">          6                                                                 </w:t>
            </w:r>
            <w:r>
              <w:rPr>
                <w:sz w:val="20"/>
                <w:szCs w:val="20"/>
              </w:rPr>
              <w:t xml:space="preserve">  </w:t>
            </w:r>
            <w:r w:rsidRPr="006F206F">
              <w:rPr>
                <w:sz w:val="20"/>
                <w:szCs w:val="20"/>
              </w:rPr>
              <w:t>10</w:t>
            </w:r>
          </w:p>
        </w:tc>
      </w:tr>
      <w:tr w:rsidR="00301D78" w14:paraId="344D4673" w14:textId="77777777" w:rsidTr="00496433">
        <w:tc>
          <w:tcPr>
            <w:tcW w:w="3681" w:type="dxa"/>
            <w:tcBorders>
              <w:top w:val="nil"/>
              <w:left w:val="nil"/>
              <w:bottom w:val="nil"/>
              <w:right w:val="nil"/>
            </w:tcBorders>
          </w:tcPr>
          <w:p w14:paraId="0E3C94CB"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F/# </w:t>
            </w:r>
          </w:p>
        </w:tc>
        <w:tc>
          <w:tcPr>
            <w:tcW w:w="5335" w:type="dxa"/>
            <w:tcBorders>
              <w:top w:val="nil"/>
              <w:left w:val="nil"/>
              <w:bottom w:val="nil"/>
              <w:right w:val="nil"/>
            </w:tcBorders>
          </w:tcPr>
          <w:p w14:paraId="4524EAB7" w14:textId="77777777" w:rsidR="00301D78" w:rsidRPr="006F206F" w:rsidRDefault="00301D78" w:rsidP="00496433">
            <w:pPr>
              <w:rPr>
                <w:sz w:val="20"/>
                <w:szCs w:val="20"/>
              </w:rPr>
            </w:pPr>
            <w:r w:rsidRPr="006F206F">
              <w:rPr>
                <w:sz w:val="20"/>
                <w:szCs w:val="20"/>
              </w:rPr>
              <w:t xml:space="preserve">                                              </w:t>
            </w:r>
            <w:r>
              <w:rPr>
                <w:sz w:val="20"/>
                <w:szCs w:val="20"/>
              </w:rPr>
              <w:t xml:space="preserve">    </w:t>
            </w:r>
            <w:r w:rsidRPr="006F206F">
              <w:rPr>
                <w:sz w:val="20"/>
                <w:szCs w:val="20"/>
              </w:rPr>
              <w:t xml:space="preserve">  2.5</w:t>
            </w:r>
          </w:p>
        </w:tc>
      </w:tr>
      <w:tr w:rsidR="00301D78" w14:paraId="5D51E022" w14:textId="77777777" w:rsidTr="00496433">
        <w:tc>
          <w:tcPr>
            <w:tcW w:w="3681" w:type="dxa"/>
            <w:tcBorders>
              <w:top w:val="nil"/>
              <w:left w:val="nil"/>
              <w:bottom w:val="nil"/>
              <w:right w:val="nil"/>
            </w:tcBorders>
          </w:tcPr>
          <w:p w14:paraId="139466B2"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Slit width (μ) </w:t>
            </w:r>
          </w:p>
        </w:tc>
        <w:tc>
          <w:tcPr>
            <w:tcW w:w="5335" w:type="dxa"/>
            <w:tcBorders>
              <w:top w:val="nil"/>
              <w:left w:val="nil"/>
              <w:bottom w:val="nil"/>
              <w:right w:val="nil"/>
            </w:tcBorders>
          </w:tcPr>
          <w:p w14:paraId="3F3487FE" w14:textId="77777777" w:rsidR="00301D78" w:rsidRPr="006F206F" w:rsidRDefault="00301D78" w:rsidP="00496433">
            <w:pPr>
              <w:rPr>
                <w:sz w:val="20"/>
                <w:szCs w:val="20"/>
              </w:rPr>
            </w:pPr>
            <w:r w:rsidRPr="006F206F">
              <w:rPr>
                <w:sz w:val="20"/>
                <w:szCs w:val="20"/>
              </w:rPr>
              <w:t xml:space="preserve">                                                </w:t>
            </w:r>
            <w:r>
              <w:rPr>
                <w:sz w:val="20"/>
                <w:szCs w:val="20"/>
              </w:rPr>
              <w:t xml:space="preserve">    </w:t>
            </w:r>
            <w:r w:rsidRPr="006F206F">
              <w:rPr>
                <w:sz w:val="20"/>
                <w:szCs w:val="20"/>
              </w:rPr>
              <w:t>20</w:t>
            </w:r>
          </w:p>
        </w:tc>
      </w:tr>
      <w:tr w:rsidR="00301D78" w14:paraId="77B4F464" w14:textId="77777777" w:rsidTr="00496433">
        <w:tc>
          <w:tcPr>
            <w:tcW w:w="3681" w:type="dxa"/>
            <w:tcBorders>
              <w:top w:val="nil"/>
              <w:left w:val="nil"/>
              <w:bottom w:val="nil"/>
              <w:right w:val="nil"/>
            </w:tcBorders>
          </w:tcPr>
          <w:p w14:paraId="29104F6C"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Slit length (mm) </w:t>
            </w:r>
          </w:p>
        </w:tc>
        <w:tc>
          <w:tcPr>
            <w:tcW w:w="5335" w:type="dxa"/>
            <w:tcBorders>
              <w:top w:val="nil"/>
              <w:left w:val="nil"/>
              <w:bottom w:val="nil"/>
              <w:right w:val="nil"/>
            </w:tcBorders>
          </w:tcPr>
          <w:p w14:paraId="71C39841" w14:textId="77777777" w:rsidR="00301D78" w:rsidRPr="006F206F" w:rsidRDefault="00301D78" w:rsidP="00496433">
            <w:pPr>
              <w:rPr>
                <w:sz w:val="20"/>
                <w:szCs w:val="20"/>
              </w:rPr>
            </w:pPr>
            <w:r w:rsidRPr="006F206F">
              <w:rPr>
                <w:sz w:val="20"/>
                <w:szCs w:val="20"/>
              </w:rPr>
              <w:t xml:space="preserve">          6                                                                </w:t>
            </w:r>
            <w:r>
              <w:rPr>
                <w:sz w:val="20"/>
                <w:szCs w:val="20"/>
              </w:rPr>
              <w:t xml:space="preserve">   1</w:t>
            </w:r>
            <w:r w:rsidRPr="006F206F">
              <w:rPr>
                <w:sz w:val="20"/>
                <w:szCs w:val="20"/>
              </w:rPr>
              <w:t>0.4</w:t>
            </w:r>
          </w:p>
        </w:tc>
      </w:tr>
      <w:tr w:rsidR="00301D78" w14:paraId="355D3CC7" w14:textId="77777777" w:rsidTr="00496433">
        <w:tc>
          <w:tcPr>
            <w:tcW w:w="3681" w:type="dxa"/>
            <w:tcBorders>
              <w:top w:val="nil"/>
              <w:left w:val="nil"/>
              <w:bottom w:val="nil"/>
              <w:right w:val="nil"/>
            </w:tcBorders>
          </w:tcPr>
          <w:p w14:paraId="7410870D"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Camera technology </w:t>
            </w:r>
          </w:p>
        </w:tc>
        <w:tc>
          <w:tcPr>
            <w:tcW w:w="5335" w:type="dxa"/>
            <w:tcBorders>
              <w:top w:val="nil"/>
              <w:left w:val="nil"/>
              <w:bottom w:val="nil"/>
              <w:right w:val="nil"/>
            </w:tcBorders>
          </w:tcPr>
          <w:p w14:paraId="3919FF20" w14:textId="77777777" w:rsidR="00301D78" w:rsidRPr="006F206F" w:rsidRDefault="00301D78" w:rsidP="00496433">
            <w:pPr>
              <w:rPr>
                <w:sz w:val="20"/>
                <w:szCs w:val="20"/>
              </w:rPr>
            </w:pPr>
            <w:r w:rsidRPr="006F206F">
              <w:rPr>
                <w:sz w:val="20"/>
                <w:szCs w:val="20"/>
              </w:rPr>
              <w:t xml:space="preserve">         </w:t>
            </w:r>
            <w:r>
              <w:rPr>
                <w:sz w:val="20"/>
                <w:szCs w:val="20"/>
              </w:rPr>
              <w:t xml:space="preserve"> </w:t>
            </w:r>
            <w:r w:rsidRPr="006F206F">
              <w:rPr>
                <w:sz w:val="20"/>
                <w:szCs w:val="20"/>
              </w:rPr>
              <w:t xml:space="preserve">CMOS                                        </w:t>
            </w:r>
            <w:r>
              <w:rPr>
                <w:sz w:val="20"/>
                <w:szCs w:val="20"/>
              </w:rPr>
              <w:t xml:space="preserve">     </w:t>
            </w:r>
            <w:r w:rsidRPr="006F206F">
              <w:rPr>
                <w:sz w:val="20"/>
                <w:szCs w:val="20"/>
              </w:rPr>
              <w:t xml:space="preserve">  </w:t>
            </w:r>
            <w:r>
              <w:rPr>
                <w:sz w:val="20"/>
                <w:szCs w:val="20"/>
              </w:rPr>
              <w:t xml:space="preserve">   </w:t>
            </w:r>
            <w:r w:rsidRPr="006F206F">
              <w:rPr>
                <w:sz w:val="20"/>
                <w:szCs w:val="20"/>
              </w:rPr>
              <w:t>Stirling-cooled MCT</w:t>
            </w:r>
          </w:p>
        </w:tc>
      </w:tr>
      <w:tr w:rsidR="00301D78" w14:paraId="0D30BE4C" w14:textId="77777777" w:rsidTr="00496433">
        <w:tc>
          <w:tcPr>
            <w:tcW w:w="3681" w:type="dxa"/>
            <w:tcBorders>
              <w:top w:val="nil"/>
              <w:left w:val="nil"/>
              <w:bottom w:val="nil"/>
              <w:right w:val="nil"/>
            </w:tcBorders>
          </w:tcPr>
          <w:p w14:paraId="54F16314"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Max frame rate (Hz) </w:t>
            </w:r>
          </w:p>
        </w:tc>
        <w:tc>
          <w:tcPr>
            <w:tcW w:w="5335" w:type="dxa"/>
            <w:tcBorders>
              <w:top w:val="nil"/>
              <w:left w:val="nil"/>
              <w:bottom w:val="nil"/>
              <w:right w:val="nil"/>
            </w:tcBorders>
          </w:tcPr>
          <w:p w14:paraId="4B72C65D" w14:textId="77777777" w:rsidR="00301D78" w:rsidRPr="006F206F" w:rsidRDefault="00301D78" w:rsidP="00496433">
            <w:pPr>
              <w:rPr>
                <w:sz w:val="20"/>
                <w:szCs w:val="20"/>
              </w:rPr>
            </w:pPr>
            <w:r w:rsidRPr="006F206F">
              <w:rPr>
                <w:sz w:val="20"/>
                <w:szCs w:val="20"/>
              </w:rPr>
              <w:t xml:space="preserve">        </w:t>
            </w:r>
            <w:r>
              <w:rPr>
                <w:sz w:val="20"/>
                <w:szCs w:val="20"/>
              </w:rPr>
              <w:t xml:space="preserve"> </w:t>
            </w:r>
            <w:r w:rsidRPr="006F206F">
              <w:rPr>
                <w:sz w:val="20"/>
                <w:szCs w:val="20"/>
              </w:rPr>
              <w:t xml:space="preserve"> 350                                                             </w:t>
            </w:r>
            <w:r>
              <w:rPr>
                <w:sz w:val="20"/>
                <w:szCs w:val="20"/>
              </w:rPr>
              <w:t xml:space="preserve"> </w:t>
            </w:r>
            <w:r w:rsidRPr="006F206F">
              <w:rPr>
                <w:sz w:val="20"/>
                <w:szCs w:val="20"/>
              </w:rPr>
              <w:t>200</w:t>
            </w:r>
          </w:p>
        </w:tc>
      </w:tr>
      <w:tr w:rsidR="00301D78" w14:paraId="25FDB3C6" w14:textId="77777777" w:rsidTr="00496433">
        <w:tc>
          <w:tcPr>
            <w:tcW w:w="3681" w:type="dxa"/>
            <w:tcBorders>
              <w:top w:val="nil"/>
              <w:left w:val="nil"/>
              <w:bottom w:val="nil"/>
              <w:right w:val="nil"/>
            </w:tcBorders>
          </w:tcPr>
          <w:p w14:paraId="22011B4A"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Bit depth </w:t>
            </w:r>
          </w:p>
        </w:tc>
        <w:tc>
          <w:tcPr>
            <w:tcW w:w="5335" w:type="dxa"/>
            <w:tcBorders>
              <w:top w:val="nil"/>
              <w:left w:val="nil"/>
              <w:bottom w:val="nil"/>
              <w:right w:val="nil"/>
            </w:tcBorders>
          </w:tcPr>
          <w:p w14:paraId="1F80A9C5" w14:textId="77777777" w:rsidR="00301D78" w:rsidRPr="006F206F" w:rsidRDefault="00301D78" w:rsidP="00496433">
            <w:pPr>
              <w:rPr>
                <w:sz w:val="20"/>
                <w:szCs w:val="20"/>
              </w:rPr>
            </w:pPr>
            <w:r w:rsidRPr="006F206F">
              <w:rPr>
                <w:sz w:val="20"/>
                <w:szCs w:val="20"/>
              </w:rPr>
              <w:t xml:space="preserve">        </w:t>
            </w:r>
            <w:r>
              <w:rPr>
                <w:sz w:val="20"/>
                <w:szCs w:val="20"/>
              </w:rPr>
              <w:t xml:space="preserve">  </w:t>
            </w:r>
            <w:r w:rsidRPr="006F206F">
              <w:rPr>
                <w:sz w:val="20"/>
                <w:szCs w:val="20"/>
              </w:rPr>
              <w:t xml:space="preserve">12                                                           </w:t>
            </w:r>
            <w:r>
              <w:rPr>
                <w:sz w:val="20"/>
                <w:szCs w:val="20"/>
              </w:rPr>
              <w:t xml:space="preserve">     </w:t>
            </w:r>
            <w:r w:rsidRPr="006F206F">
              <w:rPr>
                <w:sz w:val="20"/>
                <w:szCs w:val="20"/>
              </w:rPr>
              <w:t>16</w:t>
            </w:r>
          </w:p>
        </w:tc>
      </w:tr>
      <w:tr w:rsidR="00301D78" w14:paraId="3B1DC49E" w14:textId="77777777" w:rsidTr="00496433">
        <w:tc>
          <w:tcPr>
            <w:tcW w:w="3681" w:type="dxa"/>
            <w:tcBorders>
              <w:top w:val="nil"/>
              <w:left w:val="nil"/>
              <w:bottom w:val="nil"/>
              <w:right w:val="nil"/>
            </w:tcBorders>
          </w:tcPr>
          <w:p w14:paraId="10E6782B"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Size (inches / mm) </w:t>
            </w:r>
          </w:p>
        </w:tc>
        <w:tc>
          <w:tcPr>
            <w:tcW w:w="5335" w:type="dxa"/>
            <w:tcBorders>
              <w:top w:val="nil"/>
              <w:left w:val="nil"/>
              <w:bottom w:val="nil"/>
              <w:right w:val="nil"/>
            </w:tcBorders>
          </w:tcPr>
          <w:p w14:paraId="749CB6CD" w14:textId="77777777" w:rsidR="00301D78" w:rsidRPr="006F206F" w:rsidRDefault="00301D78" w:rsidP="00496433">
            <w:pPr>
              <w:rPr>
                <w:sz w:val="20"/>
                <w:szCs w:val="20"/>
              </w:rPr>
            </w:pPr>
            <w:r>
              <w:rPr>
                <w:sz w:val="20"/>
                <w:szCs w:val="20"/>
              </w:rPr>
              <w:t xml:space="preserve">          </w:t>
            </w:r>
            <w:r w:rsidRPr="006F206F">
              <w:rPr>
                <w:sz w:val="20"/>
                <w:szCs w:val="20"/>
              </w:rPr>
              <w:t xml:space="preserve">10.7 x 8.3 x 6.5          </w:t>
            </w:r>
            <w:r>
              <w:rPr>
                <w:sz w:val="20"/>
                <w:szCs w:val="20"/>
              </w:rPr>
              <w:t xml:space="preserve">     </w:t>
            </w:r>
            <w:r w:rsidRPr="006F206F">
              <w:rPr>
                <w:sz w:val="20"/>
                <w:szCs w:val="20"/>
              </w:rPr>
              <w:t xml:space="preserve"> /           </w:t>
            </w:r>
            <w:r>
              <w:rPr>
                <w:sz w:val="20"/>
                <w:szCs w:val="20"/>
              </w:rPr>
              <w:t xml:space="preserve">   </w:t>
            </w:r>
            <w:r w:rsidRPr="006F206F">
              <w:rPr>
                <w:sz w:val="20"/>
                <w:szCs w:val="20"/>
              </w:rPr>
              <w:t xml:space="preserve">   </w:t>
            </w:r>
            <w:r>
              <w:rPr>
                <w:sz w:val="20"/>
                <w:szCs w:val="20"/>
              </w:rPr>
              <w:t xml:space="preserve"> </w:t>
            </w:r>
            <w:r w:rsidRPr="006F206F">
              <w:rPr>
                <w:sz w:val="20"/>
                <w:szCs w:val="20"/>
              </w:rPr>
              <w:t>272 x 211 x 154</w:t>
            </w:r>
          </w:p>
        </w:tc>
      </w:tr>
      <w:tr w:rsidR="00301D78" w14:paraId="1BC5E7E6" w14:textId="77777777" w:rsidTr="00496433">
        <w:tc>
          <w:tcPr>
            <w:tcW w:w="3681" w:type="dxa"/>
            <w:tcBorders>
              <w:top w:val="nil"/>
              <w:left w:val="nil"/>
              <w:bottom w:val="nil"/>
              <w:right w:val="nil"/>
            </w:tcBorders>
          </w:tcPr>
          <w:p w14:paraId="000CBBD7"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Weight / Weight including LiDAR (kg) </w:t>
            </w:r>
          </w:p>
        </w:tc>
        <w:tc>
          <w:tcPr>
            <w:tcW w:w="5335" w:type="dxa"/>
            <w:tcBorders>
              <w:top w:val="nil"/>
              <w:left w:val="nil"/>
              <w:bottom w:val="nil"/>
              <w:right w:val="nil"/>
            </w:tcBorders>
          </w:tcPr>
          <w:p w14:paraId="038EE3CD" w14:textId="77777777" w:rsidR="00301D78" w:rsidRPr="006F206F" w:rsidRDefault="00301D78" w:rsidP="00496433">
            <w:pPr>
              <w:rPr>
                <w:sz w:val="20"/>
                <w:szCs w:val="20"/>
              </w:rPr>
            </w:pPr>
            <w:r>
              <w:rPr>
                <w:sz w:val="20"/>
                <w:szCs w:val="20"/>
              </w:rPr>
              <w:t xml:space="preserve">          </w:t>
            </w:r>
            <w:r w:rsidRPr="006F206F">
              <w:rPr>
                <w:sz w:val="20"/>
                <w:szCs w:val="20"/>
              </w:rPr>
              <w:t xml:space="preserve">2.83              </w:t>
            </w:r>
            <w:r>
              <w:rPr>
                <w:sz w:val="20"/>
                <w:szCs w:val="20"/>
              </w:rPr>
              <w:t xml:space="preserve">                    </w:t>
            </w:r>
            <w:r w:rsidRPr="006F206F">
              <w:rPr>
                <w:sz w:val="20"/>
                <w:szCs w:val="20"/>
              </w:rPr>
              <w:t xml:space="preserve">/                       </w:t>
            </w:r>
            <w:r>
              <w:rPr>
                <w:sz w:val="20"/>
                <w:szCs w:val="20"/>
              </w:rPr>
              <w:t xml:space="preserve">  </w:t>
            </w:r>
            <w:r w:rsidRPr="006F206F">
              <w:rPr>
                <w:sz w:val="20"/>
                <w:szCs w:val="20"/>
              </w:rPr>
              <w:t>3.63</w:t>
            </w:r>
          </w:p>
        </w:tc>
      </w:tr>
      <w:tr w:rsidR="00301D78" w14:paraId="47EE5A56" w14:textId="77777777" w:rsidTr="00496433">
        <w:tc>
          <w:tcPr>
            <w:tcW w:w="3681" w:type="dxa"/>
            <w:tcBorders>
              <w:top w:val="nil"/>
              <w:left w:val="nil"/>
              <w:bottom w:val="nil"/>
              <w:right w:val="nil"/>
            </w:tcBorders>
          </w:tcPr>
          <w:p w14:paraId="125E1B13"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Data storage </w:t>
            </w:r>
          </w:p>
        </w:tc>
        <w:tc>
          <w:tcPr>
            <w:tcW w:w="5335" w:type="dxa"/>
            <w:tcBorders>
              <w:top w:val="nil"/>
              <w:left w:val="nil"/>
              <w:bottom w:val="nil"/>
              <w:right w:val="nil"/>
            </w:tcBorders>
          </w:tcPr>
          <w:p w14:paraId="3F4151DD" w14:textId="77777777" w:rsidR="00301D78" w:rsidRPr="006F206F" w:rsidRDefault="00301D78" w:rsidP="00496433">
            <w:pPr>
              <w:jc w:val="center"/>
              <w:rPr>
                <w:sz w:val="20"/>
                <w:szCs w:val="20"/>
              </w:rPr>
            </w:pPr>
            <w:r w:rsidRPr="006F206F">
              <w:rPr>
                <w:sz w:val="20"/>
                <w:szCs w:val="20"/>
              </w:rPr>
              <w:t>Internal solid-state drive: 480 GB per sensor</w:t>
            </w:r>
          </w:p>
        </w:tc>
      </w:tr>
      <w:tr w:rsidR="00301D78" w14:paraId="7B491806" w14:textId="77777777" w:rsidTr="00496433">
        <w:tc>
          <w:tcPr>
            <w:tcW w:w="3681" w:type="dxa"/>
            <w:tcBorders>
              <w:top w:val="nil"/>
              <w:left w:val="nil"/>
              <w:bottom w:val="nil"/>
              <w:right w:val="nil"/>
            </w:tcBorders>
          </w:tcPr>
          <w:p w14:paraId="1E0C60EC"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IO connectivity </w:t>
            </w:r>
          </w:p>
        </w:tc>
        <w:tc>
          <w:tcPr>
            <w:tcW w:w="5335" w:type="dxa"/>
            <w:tcBorders>
              <w:top w:val="nil"/>
              <w:left w:val="nil"/>
              <w:bottom w:val="nil"/>
              <w:right w:val="nil"/>
            </w:tcBorders>
          </w:tcPr>
          <w:p w14:paraId="5BEF02BE" w14:textId="77777777" w:rsidR="00301D78" w:rsidRPr="006F206F" w:rsidRDefault="00301D78" w:rsidP="00496433">
            <w:pPr>
              <w:rPr>
                <w:sz w:val="20"/>
                <w:szCs w:val="20"/>
              </w:rPr>
            </w:pPr>
            <w:r>
              <w:rPr>
                <w:sz w:val="20"/>
                <w:szCs w:val="20"/>
              </w:rPr>
              <w:t xml:space="preserve">                                                 </w:t>
            </w:r>
            <w:r w:rsidRPr="006F206F">
              <w:rPr>
                <w:sz w:val="20"/>
                <w:szCs w:val="20"/>
              </w:rPr>
              <w:t>GigE</w:t>
            </w:r>
          </w:p>
        </w:tc>
      </w:tr>
      <w:tr w:rsidR="00301D78" w14:paraId="323BB200" w14:textId="77777777" w:rsidTr="00496433">
        <w:tc>
          <w:tcPr>
            <w:tcW w:w="3681" w:type="dxa"/>
            <w:tcBorders>
              <w:top w:val="nil"/>
              <w:left w:val="nil"/>
              <w:bottom w:val="nil"/>
              <w:right w:val="nil"/>
            </w:tcBorders>
          </w:tcPr>
          <w:p w14:paraId="3E2B98B0"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GPS/IMU </w:t>
            </w:r>
          </w:p>
        </w:tc>
        <w:tc>
          <w:tcPr>
            <w:tcW w:w="5335" w:type="dxa"/>
            <w:tcBorders>
              <w:top w:val="nil"/>
              <w:left w:val="nil"/>
              <w:bottom w:val="nil"/>
              <w:right w:val="nil"/>
            </w:tcBorders>
          </w:tcPr>
          <w:p w14:paraId="298D712E" w14:textId="77777777" w:rsidR="00301D78" w:rsidRPr="006F206F" w:rsidRDefault="00301D78" w:rsidP="00496433">
            <w:pPr>
              <w:jc w:val="center"/>
              <w:rPr>
                <w:sz w:val="20"/>
                <w:szCs w:val="20"/>
              </w:rPr>
            </w:pPr>
            <w:r w:rsidRPr="006F206F">
              <w:rPr>
                <w:sz w:val="20"/>
                <w:szCs w:val="20"/>
              </w:rPr>
              <w:t>Integrated High-Performance model</w:t>
            </w:r>
          </w:p>
        </w:tc>
      </w:tr>
      <w:tr w:rsidR="00301D78" w14:paraId="04EE8837" w14:textId="77777777" w:rsidTr="00496433">
        <w:tc>
          <w:tcPr>
            <w:tcW w:w="3681" w:type="dxa"/>
            <w:tcBorders>
              <w:top w:val="nil"/>
              <w:left w:val="nil"/>
              <w:bottom w:val="nil"/>
              <w:right w:val="nil"/>
            </w:tcBorders>
          </w:tcPr>
          <w:p w14:paraId="37287DFF"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Mounting Options </w:t>
            </w:r>
          </w:p>
        </w:tc>
        <w:tc>
          <w:tcPr>
            <w:tcW w:w="5335" w:type="dxa"/>
            <w:tcBorders>
              <w:top w:val="nil"/>
              <w:left w:val="nil"/>
              <w:bottom w:val="nil"/>
              <w:right w:val="nil"/>
            </w:tcBorders>
          </w:tcPr>
          <w:p w14:paraId="27766ADE" w14:textId="77777777" w:rsidR="00301D78" w:rsidRPr="006F206F" w:rsidRDefault="00301D78" w:rsidP="00496433">
            <w:pPr>
              <w:jc w:val="center"/>
              <w:rPr>
                <w:sz w:val="20"/>
                <w:szCs w:val="20"/>
              </w:rPr>
            </w:pPr>
            <w:r w:rsidRPr="006F206F">
              <w:rPr>
                <w:sz w:val="20"/>
                <w:szCs w:val="20"/>
              </w:rPr>
              <w:t>UAV hard mount / Field Rotary Kit (sold separately)</w:t>
            </w:r>
          </w:p>
        </w:tc>
      </w:tr>
      <w:tr w:rsidR="00301D78" w14:paraId="52A98458" w14:textId="77777777" w:rsidTr="00496433">
        <w:tc>
          <w:tcPr>
            <w:tcW w:w="3681" w:type="dxa"/>
            <w:tcBorders>
              <w:top w:val="nil"/>
              <w:left w:val="nil"/>
              <w:bottom w:val="nil"/>
              <w:right w:val="nil"/>
            </w:tcBorders>
          </w:tcPr>
          <w:p w14:paraId="4DEC56FC"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LiDAR (16-channel) </w:t>
            </w:r>
          </w:p>
        </w:tc>
        <w:tc>
          <w:tcPr>
            <w:tcW w:w="5335" w:type="dxa"/>
            <w:tcBorders>
              <w:top w:val="nil"/>
              <w:left w:val="nil"/>
              <w:bottom w:val="nil"/>
              <w:right w:val="nil"/>
            </w:tcBorders>
          </w:tcPr>
          <w:p w14:paraId="7ED1D371" w14:textId="77777777" w:rsidR="00301D78" w:rsidRPr="006F206F" w:rsidRDefault="00301D78" w:rsidP="00496433">
            <w:pPr>
              <w:jc w:val="center"/>
              <w:rPr>
                <w:sz w:val="20"/>
                <w:szCs w:val="20"/>
              </w:rPr>
            </w:pPr>
            <w:r w:rsidRPr="006F206F">
              <w:rPr>
                <w:sz w:val="20"/>
                <w:szCs w:val="20"/>
              </w:rPr>
              <w:t>Optional for UAV configurations</w:t>
            </w:r>
          </w:p>
        </w:tc>
      </w:tr>
      <w:tr w:rsidR="00301D78" w14:paraId="40341269" w14:textId="77777777" w:rsidTr="00496433">
        <w:tc>
          <w:tcPr>
            <w:tcW w:w="3681" w:type="dxa"/>
            <w:tcBorders>
              <w:top w:val="nil"/>
              <w:left w:val="nil"/>
              <w:bottom w:val="nil"/>
              <w:right w:val="nil"/>
            </w:tcBorders>
          </w:tcPr>
          <w:p w14:paraId="4C470C32"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Power requirement Typical / Max (W) </w:t>
            </w:r>
          </w:p>
        </w:tc>
        <w:tc>
          <w:tcPr>
            <w:tcW w:w="5335" w:type="dxa"/>
            <w:tcBorders>
              <w:top w:val="nil"/>
              <w:left w:val="nil"/>
              <w:bottom w:val="nil"/>
              <w:right w:val="nil"/>
            </w:tcBorders>
          </w:tcPr>
          <w:p w14:paraId="5CABA70A" w14:textId="77777777" w:rsidR="00301D78" w:rsidRPr="006F206F" w:rsidRDefault="00301D78" w:rsidP="00496433">
            <w:pPr>
              <w:rPr>
                <w:sz w:val="20"/>
                <w:szCs w:val="20"/>
              </w:rPr>
            </w:pPr>
            <w:r>
              <w:rPr>
                <w:sz w:val="20"/>
                <w:szCs w:val="20"/>
              </w:rPr>
              <w:t xml:space="preserve">          </w:t>
            </w:r>
            <w:r w:rsidRPr="006F206F">
              <w:rPr>
                <w:sz w:val="20"/>
                <w:szCs w:val="20"/>
              </w:rPr>
              <w:t>26</w:t>
            </w:r>
            <w:r>
              <w:rPr>
                <w:sz w:val="20"/>
                <w:szCs w:val="20"/>
              </w:rPr>
              <w:t xml:space="preserve">                                      </w:t>
            </w:r>
            <w:r w:rsidRPr="006F206F">
              <w:rPr>
                <w:sz w:val="20"/>
                <w:szCs w:val="20"/>
              </w:rPr>
              <w:t>/</w:t>
            </w:r>
            <w:r>
              <w:rPr>
                <w:sz w:val="20"/>
                <w:szCs w:val="20"/>
              </w:rPr>
              <w:t xml:space="preserve">                         </w:t>
            </w:r>
            <w:r w:rsidRPr="006F206F">
              <w:rPr>
                <w:sz w:val="20"/>
                <w:szCs w:val="20"/>
              </w:rPr>
              <w:t>30</w:t>
            </w:r>
          </w:p>
        </w:tc>
      </w:tr>
      <w:tr w:rsidR="00301D78" w14:paraId="7BDD1FAD" w14:textId="77777777" w:rsidTr="00496433">
        <w:tc>
          <w:tcPr>
            <w:tcW w:w="3681" w:type="dxa"/>
            <w:tcBorders>
              <w:top w:val="nil"/>
              <w:left w:val="nil"/>
              <w:bottom w:val="nil"/>
              <w:right w:val="nil"/>
            </w:tcBorders>
          </w:tcPr>
          <w:p w14:paraId="28B30F93"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Operational temperature range (ºC) </w:t>
            </w:r>
          </w:p>
        </w:tc>
        <w:tc>
          <w:tcPr>
            <w:tcW w:w="5335" w:type="dxa"/>
            <w:tcBorders>
              <w:top w:val="nil"/>
              <w:left w:val="nil"/>
              <w:bottom w:val="nil"/>
              <w:right w:val="nil"/>
            </w:tcBorders>
          </w:tcPr>
          <w:p w14:paraId="7869548A" w14:textId="77777777" w:rsidR="00301D78" w:rsidRPr="006F206F" w:rsidRDefault="00301D78" w:rsidP="00496433">
            <w:pPr>
              <w:pStyle w:val="ListParagraph"/>
              <w:ind w:left="1080"/>
              <w:rPr>
                <w:sz w:val="20"/>
                <w:szCs w:val="20"/>
              </w:rPr>
            </w:pPr>
            <w:r>
              <w:rPr>
                <w:sz w:val="20"/>
                <w:szCs w:val="20"/>
              </w:rPr>
              <w:t xml:space="preserve">                          0- </w:t>
            </w:r>
            <w:r w:rsidRPr="006F206F">
              <w:rPr>
                <w:sz w:val="20"/>
                <w:szCs w:val="20"/>
              </w:rPr>
              <w:t>40</w:t>
            </w:r>
          </w:p>
        </w:tc>
      </w:tr>
      <w:tr w:rsidR="00301D78" w14:paraId="3D0A1885" w14:textId="77777777" w:rsidTr="00496433">
        <w:tc>
          <w:tcPr>
            <w:tcW w:w="3681" w:type="dxa"/>
            <w:tcBorders>
              <w:top w:val="nil"/>
              <w:left w:val="nil"/>
              <w:bottom w:val="single" w:sz="4" w:space="0" w:color="auto"/>
              <w:right w:val="nil"/>
            </w:tcBorders>
          </w:tcPr>
          <w:p w14:paraId="6D151F43" w14:textId="77777777" w:rsidR="00301D78" w:rsidRPr="004F6C45" w:rsidRDefault="00301D78" w:rsidP="00496433">
            <w:pPr>
              <w:pStyle w:val="Pa3"/>
              <w:spacing w:line="240" w:lineRule="auto"/>
              <w:rPr>
                <w:rStyle w:val="A6"/>
                <w:rFonts w:asciiTheme="minorHAnsi" w:hAnsiTheme="minorHAnsi" w:cstheme="minorHAnsi"/>
                <w:sz w:val="20"/>
                <w:szCs w:val="20"/>
              </w:rPr>
            </w:pPr>
            <w:r w:rsidRPr="004F6C45">
              <w:rPr>
                <w:rStyle w:val="A6"/>
                <w:rFonts w:asciiTheme="minorHAnsi" w:hAnsiTheme="minorHAnsi" w:cstheme="minorHAnsi"/>
                <w:sz w:val="20"/>
                <w:szCs w:val="20"/>
              </w:rPr>
              <w:t xml:space="preserve">Storage temperature range (ºC) </w:t>
            </w:r>
          </w:p>
        </w:tc>
        <w:tc>
          <w:tcPr>
            <w:tcW w:w="5335" w:type="dxa"/>
            <w:tcBorders>
              <w:top w:val="nil"/>
              <w:left w:val="nil"/>
              <w:bottom w:val="single" w:sz="4" w:space="0" w:color="auto"/>
              <w:right w:val="nil"/>
            </w:tcBorders>
          </w:tcPr>
          <w:p w14:paraId="5E5D5170" w14:textId="77777777" w:rsidR="00301D78" w:rsidRPr="006F206F" w:rsidRDefault="00301D78" w:rsidP="00496433">
            <w:pPr>
              <w:rPr>
                <w:sz w:val="20"/>
                <w:szCs w:val="20"/>
              </w:rPr>
            </w:pPr>
            <w:r>
              <w:rPr>
                <w:sz w:val="20"/>
                <w:szCs w:val="20"/>
              </w:rPr>
              <w:t xml:space="preserve">                                                </w:t>
            </w:r>
            <w:r w:rsidRPr="006F206F">
              <w:rPr>
                <w:sz w:val="20"/>
                <w:szCs w:val="20"/>
              </w:rPr>
              <w:t>-30-60</w:t>
            </w:r>
          </w:p>
        </w:tc>
      </w:tr>
    </w:tbl>
    <w:p w14:paraId="433D93EA" w14:textId="77777777" w:rsidR="00C25DF7" w:rsidRPr="005D4A8C" w:rsidRDefault="00C25DF7" w:rsidP="00301D78"/>
    <w:p w14:paraId="07C4D5C3" w14:textId="1BC28DF8" w:rsidR="00301D78" w:rsidRPr="0037392C" w:rsidRDefault="00301D78" w:rsidP="00301D78">
      <w:pPr>
        <w:pStyle w:val="Caption"/>
        <w:keepNext/>
        <w:jc w:val="center"/>
      </w:pPr>
    </w:p>
    <w:p w14:paraId="171FDB3F" w14:textId="350F58CA" w:rsidR="00C5378E" w:rsidRDefault="00C5378E" w:rsidP="00C5378E">
      <w:pPr>
        <w:pStyle w:val="Caption"/>
        <w:keepNext/>
        <w:jc w:val="center"/>
      </w:pPr>
      <w:bookmarkStart w:id="34" w:name="_Toc41569421"/>
      <w:r>
        <w:t xml:space="preserve">Table </w:t>
      </w:r>
      <w:fldSimple w:instr=" SEQ Table \* ARABIC ">
        <w:r>
          <w:rPr>
            <w:noProof/>
          </w:rPr>
          <w:t>2</w:t>
        </w:r>
      </w:fldSimple>
      <w:r>
        <w:t xml:space="preserve">: </w:t>
      </w:r>
      <w:r w:rsidRPr="00CD0682">
        <w:t xml:space="preserve">Technical characteristics of Light weight Real-Time 3D LiDAR Sensor </w:t>
      </w:r>
      <w:r w:rsidR="00E91D5F">
        <w:fldChar w:fldCharType="begin" w:fldLock="1"/>
      </w:r>
      <w:r w:rsidR="00E91D5F">
        <w:instrText>ADDIN CSL_CITATION {"citationItems":[{"id":"ITEM-1","itemData":{"author":[{"dropping-particle":"","family":"Velodyne LiDAR","given":"","non-dropping-particle":"","parse-names":false,"suffix":""}],"id":"ITEM-1","issued":{"date-parts":[["2016"]]},"publisher-place":"Morgan Hill, CA","title":"Puck LITE, Light Weight Real-Time 3D LiDAR Sensor","type":"article"},"uris":["http://www.mendeley.com/documents/?uuid=df5dde43-39a5-4c82-9b8f-d1f048052b1b"]}],"mendeley":{"formattedCitation":"[2]","plainTextFormattedCitation":"[2]"},"properties":{"noteIndex":0},"schema":"https://github.com/citation-style-language/schema/raw/master/csl-citation.json"}</w:instrText>
      </w:r>
      <w:r w:rsidR="00E91D5F">
        <w:fldChar w:fldCharType="separate"/>
      </w:r>
      <w:r w:rsidR="00E91D5F" w:rsidRPr="00E91D5F">
        <w:rPr>
          <w:i w:val="0"/>
          <w:noProof/>
        </w:rPr>
        <w:t>[2]</w:t>
      </w:r>
      <w:bookmarkEnd w:id="34"/>
      <w:r w:rsidR="00E91D5F">
        <w:fldChar w:fldCharType="end"/>
      </w:r>
    </w:p>
    <w:tbl>
      <w:tblPr>
        <w:tblStyle w:val="TableGrid"/>
        <w:tblW w:w="9922" w:type="dxa"/>
        <w:tblInd w:w="284" w:type="dxa"/>
        <w:tblLook w:val="04A0" w:firstRow="1" w:lastRow="0" w:firstColumn="1" w:lastColumn="0" w:noHBand="0" w:noVBand="1"/>
      </w:tblPr>
      <w:tblGrid>
        <w:gridCol w:w="5953"/>
        <w:gridCol w:w="3969"/>
      </w:tblGrid>
      <w:tr w:rsidR="00301D78" w14:paraId="557FFBD9" w14:textId="77777777" w:rsidTr="00496433">
        <w:tc>
          <w:tcPr>
            <w:tcW w:w="5953" w:type="dxa"/>
            <w:tcBorders>
              <w:left w:val="nil"/>
              <w:bottom w:val="single" w:sz="4" w:space="0" w:color="auto"/>
              <w:right w:val="single" w:sz="4" w:space="0" w:color="auto"/>
            </w:tcBorders>
          </w:tcPr>
          <w:p w14:paraId="25494F1E" w14:textId="77777777" w:rsidR="00301D78" w:rsidRPr="00F45C06" w:rsidRDefault="00301D78" w:rsidP="00496433">
            <w:pPr>
              <w:rPr>
                <w:b/>
                <w:bCs/>
              </w:rPr>
            </w:pPr>
            <w:r w:rsidRPr="00F45C06">
              <w:rPr>
                <w:b/>
                <w:bCs/>
                <w:lang w:eastAsia="en-GB"/>
              </w:rPr>
              <w:t xml:space="preserve">Characteristic                                                                         </w:t>
            </w:r>
          </w:p>
        </w:tc>
        <w:tc>
          <w:tcPr>
            <w:tcW w:w="3969" w:type="dxa"/>
            <w:tcBorders>
              <w:left w:val="single" w:sz="4" w:space="0" w:color="auto"/>
              <w:bottom w:val="single" w:sz="4" w:space="0" w:color="auto"/>
              <w:right w:val="nil"/>
            </w:tcBorders>
          </w:tcPr>
          <w:p w14:paraId="086CEAFF" w14:textId="77777777" w:rsidR="00301D78" w:rsidRPr="00F45C06" w:rsidRDefault="00301D78" w:rsidP="00496433">
            <w:pPr>
              <w:rPr>
                <w:b/>
                <w:bCs/>
                <w:lang w:eastAsia="en-GB"/>
              </w:rPr>
            </w:pPr>
            <w:r>
              <w:rPr>
                <w:b/>
                <w:bCs/>
                <w:lang w:eastAsia="en-GB"/>
              </w:rPr>
              <w:t xml:space="preserve">         </w:t>
            </w:r>
            <w:r w:rsidRPr="00F45C06">
              <w:rPr>
                <w:b/>
                <w:bCs/>
                <w:lang w:eastAsia="en-GB"/>
              </w:rPr>
              <w:t>Details</w:t>
            </w:r>
          </w:p>
        </w:tc>
      </w:tr>
      <w:tr w:rsidR="00301D78" w14:paraId="5D1EA127" w14:textId="77777777" w:rsidTr="00496433">
        <w:tc>
          <w:tcPr>
            <w:tcW w:w="5953" w:type="dxa"/>
            <w:tcBorders>
              <w:top w:val="single" w:sz="4" w:space="0" w:color="auto"/>
              <w:left w:val="nil"/>
              <w:bottom w:val="single" w:sz="4" w:space="0" w:color="auto"/>
              <w:right w:val="nil"/>
            </w:tcBorders>
          </w:tcPr>
          <w:p w14:paraId="29ED8B0D" w14:textId="77777777" w:rsidR="00301D78" w:rsidRDefault="00301D78" w:rsidP="00496433">
            <w:pPr>
              <w:rPr>
                <w:b/>
                <w:bCs/>
              </w:rPr>
            </w:pPr>
            <w:r>
              <w:rPr>
                <w:b/>
                <w:bCs/>
              </w:rPr>
              <w:t>Sensor</w:t>
            </w:r>
          </w:p>
          <w:p w14:paraId="18FC35AF" w14:textId="77777777" w:rsidR="00301D78" w:rsidRPr="000C7464" w:rsidRDefault="00301D78" w:rsidP="00496433">
            <w:pPr>
              <w:rPr>
                <w:rFonts w:cstheme="minorHAnsi"/>
                <w:color w:val="080707"/>
                <w:sz w:val="20"/>
                <w:szCs w:val="20"/>
              </w:rPr>
            </w:pPr>
            <w:r w:rsidRPr="000C7464">
              <w:rPr>
                <w:rFonts w:cstheme="minorHAnsi"/>
                <w:color w:val="080707"/>
                <w:sz w:val="20"/>
                <w:szCs w:val="20"/>
              </w:rPr>
              <w:t>Time of Flight Distance Measurement with Calibrated Reflectivities</w:t>
            </w:r>
          </w:p>
          <w:p w14:paraId="1EA44AC0" w14:textId="77777777" w:rsidR="00301D78" w:rsidRPr="000C7464" w:rsidRDefault="00301D78" w:rsidP="00496433">
            <w:pPr>
              <w:rPr>
                <w:rFonts w:cstheme="minorHAnsi"/>
                <w:color w:val="080707"/>
                <w:sz w:val="20"/>
                <w:szCs w:val="20"/>
              </w:rPr>
            </w:pPr>
            <w:r w:rsidRPr="000C7464">
              <w:rPr>
                <w:rFonts w:cstheme="minorHAnsi"/>
                <w:color w:val="080707"/>
                <w:sz w:val="20"/>
                <w:szCs w:val="20"/>
              </w:rPr>
              <w:t>Channels</w:t>
            </w:r>
            <w:r>
              <w:rPr>
                <w:rFonts w:cstheme="minorHAnsi"/>
                <w:color w:val="080707"/>
                <w:sz w:val="20"/>
                <w:szCs w:val="20"/>
              </w:rPr>
              <w:t xml:space="preserve">                                                                      </w:t>
            </w:r>
          </w:p>
          <w:p w14:paraId="1FD468DD" w14:textId="77777777" w:rsidR="00301D78" w:rsidRPr="000C7464" w:rsidRDefault="00301D78" w:rsidP="00496433">
            <w:pPr>
              <w:rPr>
                <w:rFonts w:cstheme="minorHAnsi"/>
                <w:color w:val="080707"/>
                <w:sz w:val="20"/>
                <w:szCs w:val="20"/>
              </w:rPr>
            </w:pPr>
            <w:r w:rsidRPr="000C7464">
              <w:rPr>
                <w:rFonts w:cstheme="minorHAnsi"/>
                <w:color w:val="080707"/>
                <w:sz w:val="20"/>
                <w:szCs w:val="20"/>
              </w:rPr>
              <w:t>Measurement Range</w:t>
            </w:r>
          </w:p>
          <w:p w14:paraId="32C7BA35" w14:textId="77777777" w:rsidR="00301D78" w:rsidRPr="000C7464" w:rsidRDefault="00301D78" w:rsidP="00496433">
            <w:pPr>
              <w:rPr>
                <w:rFonts w:cstheme="minorHAnsi"/>
                <w:color w:val="080707"/>
                <w:sz w:val="20"/>
                <w:szCs w:val="20"/>
              </w:rPr>
            </w:pPr>
            <w:r w:rsidRPr="000C7464">
              <w:rPr>
                <w:rFonts w:cstheme="minorHAnsi"/>
                <w:color w:val="080707"/>
                <w:sz w:val="20"/>
                <w:szCs w:val="20"/>
              </w:rPr>
              <w:t xml:space="preserve">Accuracy </w:t>
            </w:r>
          </w:p>
          <w:p w14:paraId="333F4784" w14:textId="77777777" w:rsidR="00301D78" w:rsidRPr="000C7464" w:rsidRDefault="00301D78" w:rsidP="00496433">
            <w:pPr>
              <w:rPr>
                <w:rFonts w:cstheme="minorHAnsi"/>
                <w:color w:val="080707"/>
                <w:sz w:val="20"/>
                <w:szCs w:val="20"/>
              </w:rPr>
            </w:pPr>
            <w:r w:rsidRPr="000C7464">
              <w:rPr>
                <w:rFonts w:cstheme="minorHAnsi"/>
                <w:color w:val="080707"/>
                <w:sz w:val="20"/>
                <w:szCs w:val="20"/>
              </w:rPr>
              <w:t>Returns (Strongest, Last)</w:t>
            </w:r>
          </w:p>
          <w:p w14:paraId="1DA758A4" w14:textId="77777777" w:rsidR="00301D78" w:rsidRPr="000C7464" w:rsidRDefault="00301D78" w:rsidP="00496433">
            <w:pPr>
              <w:autoSpaceDE w:val="0"/>
              <w:autoSpaceDN w:val="0"/>
              <w:adjustRightInd w:val="0"/>
              <w:rPr>
                <w:rFonts w:cstheme="minorHAnsi"/>
                <w:color w:val="080707"/>
                <w:sz w:val="20"/>
                <w:szCs w:val="20"/>
              </w:rPr>
            </w:pPr>
            <w:r w:rsidRPr="000C7464">
              <w:rPr>
                <w:rFonts w:cstheme="minorHAnsi"/>
                <w:color w:val="080707"/>
                <w:sz w:val="20"/>
                <w:szCs w:val="20"/>
              </w:rPr>
              <w:t>Field of View (Vertical</w:t>
            </w:r>
            <w:r>
              <w:rPr>
                <w:rFonts w:cstheme="minorHAnsi"/>
                <w:color w:val="080707"/>
                <w:sz w:val="20"/>
                <w:szCs w:val="20"/>
              </w:rPr>
              <w:t>)</w:t>
            </w:r>
          </w:p>
          <w:p w14:paraId="38003C35" w14:textId="77777777" w:rsidR="00301D78" w:rsidRPr="000C7464" w:rsidRDefault="00301D78" w:rsidP="00496433">
            <w:pPr>
              <w:autoSpaceDE w:val="0"/>
              <w:autoSpaceDN w:val="0"/>
              <w:adjustRightInd w:val="0"/>
              <w:rPr>
                <w:rFonts w:cstheme="minorHAnsi"/>
                <w:color w:val="080707"/>
                <w:sz w:val="20"/>
                <w:szCs w:val="20"/>
              </w:rPr>
            </w:pPr>
            <w:r w:rsidRPr="000C7464">
              <w:rPr>
                <w:rFonts w:cstheme="minorHAnsi"/>
                <w:color w:val="080707"/>
                <w:sz w:val="20"/>
                <w:szCs w:val="20"/>
              </w:rPr>
              <w:t>Angular Resolution (Vertical</w:t>
            </w:r>
            <w:r>
              <w:rPr>
                <w:rFonts w:cstheme="minorHAnsi"/>
                <w:color w:val="080707"/>
                <w:sz w:val="20"/>
                <w:szCs w:val="20"/>
              </w:rPr>
              <w:t>)</w:t>
            </w:r>
          </w:p>
          <w:p w14:paraId="7C1292AB" w14:textId="77777777" w:rsidR="00301D78" w:rsidRPr="000C7464" w:rsidRDefault="00301D78" w:rsidP="00496433">
            <w:pPr>
              <w:autoSpaceDE w:val="0"/>
              <w:autoSpaceDN w:val="0"/>
              <w:adjustRightInd w:val="0"/>
              <w:rPr>
                <w:rFonts w:cstheme="minorHAnsi"/>
                <w:color w:val="080707"/>
                <w:sz w:val="20"/>
                <w:szCs w:val="20"/>
              </w:rPr>
            </w:pPr>
            <w:r w:rsidRPr="000C7464">
              <w:rPr>
                <w:rFonts w:cstheme="minorHAnsi"/>
                <w:color w:val="080707"/>
                <w:sz w:val="20"/>
                <w:szCs w:val="20"/>
              </w:rPr>
              <w:t>Field of View (Horizontal</w:t>
            </w:r>
            <w:r>
              <w:rPr>
                <w:rFonts w:cstheme="minorHAnsi"/>
                <w:color w:val="080707"/>
                <w:sz w:val="20"/>
                <w:szCs w:val="20"/>
              </w:rPr>
              <w:t>)</w:t>
            </w:r>
          </w:p>
          <w:p w14:paraId="6F91AD05" w14:textId="77777777" w:rsidR="00301D78" w:rsidRPr="000C7464" w:rsidRDefault="00301D78" w:rsidP="00496433">
            <w:pPr>
              <w:autoSpaceDE w:val="0"/>
              <w:autoSpaceDN w:val="0"/>
              <w:adjustRightInd w:val="0"/>
              <w:rPr>
                <w:rFonts w:cstheme="minorHAnsi"/>
                <w:color w:val="080707"/>
                <w:sz w:val="20"/>
                <w:szCs w:val="20"/>
              </w:rPr>
            </w:pPr>
            <w:r w:rsidRPr="000C7464">
              <w:rPr>
                <w:rFonts w:cstheme="minorHAnsi"/>
                <w:color w:val="080707"/>
                <w:sz w:val="20"/>
                <w:szCs w:val="20"/>
              </w:rPr>
              <w:t>Angular Resolution (Horizontal/Azimuth</w:t>
            </w:r>
            <w:r>
              <w:rPr>
                <w:rFonts w:cstheme="minorHAnsi"/>
                <w:color w:val="080707"/>
                <w:sz w:val="20"/>
                <w:szCs w:val="20"/>
              </w:rPr>
              <w:t>)</w:t>
            </w:r>
          </w:p>
          <w:p w14:paraId="42A77F3E" w14:textId="77777777" w:rsidR="00301D78" w:rsidRPr="000C7464" w:rsidRDefault="00301D78" w:rsidP="00496433">
            <w:pPr>
              <w:autoSpaceDE w:val="0"/>
              <w:autoSpaceDN w:val="0"/>
              <w:adjustRightInd w:val="0"/>
              <w:rPr>
                <w:rFonts w:cstheme="minorHAnsi"/>
                <w:color w:val="080707"/>
                <w:sz w:val="20"/>
                <w:szCs w:val="20"/>
              </w:rPr>
            </w:pPr>
            <w:r w:rsidRPr="000C7464">
              <w:rPr>
                <w:rFonts w:cstheme="minorHAnsi"/>
                <w:color w:val="080707"/>
                <w:sz w:val="20"/>
                <w:szCs w:val="20"/>
              </w:rPr>
              <w:t>Rotation Rate</w:t>
            </w:r>
          </w:p>
          <w:p w14:paraId="2EC9530D" w14:textId="77777777" w:rsidR="00301D78" w:rsidRPr="000C7464" w:rsidRDefault="00301D78" w:rsidP="00496433">
            <w:pPr>
              <w:rPr>
                <w:rFonts w:cstheme="minorHAnsi"/>
                <w:color w:val="080707"/>
                <w:sz w:val="20"/>
                <w:szCs w:val="20"/>
              </w:rPr>
            </w:pPr>
            <w:r>
              <w:rPr>
                <w:rFonts w:cstheme="minorHAnsi"/>
                <w:color w:val="080707"/>
                <w:sz w:val="20"/>
                <w:szCs w:val="20"/>
              </w:rPr>
              <w:t>I</w:t>
            </w:r>
            <w:r w:rsidRPr="000C7464">
              <w:rPr>
                <w:rFonts w:cstheme="minorHAnsi"/>
                <w:color w:val="080707"/>
                <w:sz w:val="20"/>
                <w:szCs w:val="20"/>
              </w:rPr>
              <w:t>ntegrated Web Server for Easy Monitoring and Configuration</w:t>
            </w:r>
          </w:p>
          <w:p w14:paraId="7C83F847" w14:textId="77777777" w:rsidR="00301D78" w:rsidRDefault="00301D78" w:rsidP="00496433">
            <w:pPr>
              <w:rPr>
                <w:rFonts w:ascii="OpenSans" w:hAnsi="OpenSans" w:cs="OpenSans"/>
                <w:color w:val="080707"/>
                <w:sz w:val="18"/>
                <w:szCs w:val="18"/>
              </w:rPr>
            </w:pPr>
          </w:p>
          <w:p w14:paraId="6DD8C4D6" w14:textId="77777777" w:rsidR="00301D78" w:rsidRDefault="00301D78" w:rsidP="00496433">
            <w:pPr>
              <w:rPr>
                <w:b/>
                <w:bCs/>
              </w:rPr>
            </w:pPr>
            <w:r>
              <w:rPr>
                <w:b/>
                <w:bCs/>
              </w:rPr>
              <w:t>Laser</w:t>
            </w:r>
          </w:p>
          <w:p w14:paraId="30042820"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Laser Product Classification </w:t>
            </w:r>
          </w:p>
          <w:p w14:paraId="2A841A22"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Wavelength </w:t>
            </w:r>
          </w:p>
          <w:p w14:paraId="28EB6145"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Beam Size @ Screen </w:t>
            </w:r>
          </w:p>
          <w:p w14:paraId="68FF6284" w14:textId="77777777" w:rsidR="00301D78" w:rsidRPr="007D3C60" w:rsidRDefault="00301D78" w:rsidP="00496433">
            <w:pPr>
              <w:rPr>
                <w:rFonts w:cstheme="minorHAnsi"/>
                <w:b/>
                <w:bCs/>
                <w:sz w:val="24"/>
                <w:szCs w:val="24"/>
              </w:rPr>
            </w:pPr>
            <w:r w:rsidRPr="007D3C60">
              <w:rPr>
                <w:rFonts w:cstheme="minorHAnsi"/>
                <w:color w:val="080707"/>
                <w:sz w:val="20"/>
                <w:szCs w:val="20"/>
              </w:rPr>
              <w:t>Beam Divergence Horizontal</w:t>
            </w:r>
          </w:p>
          <w:p w14:paraId="2873429D" w14:textId="77777777" w:rsidR="00301D78" w:rsidRDefault="00301D78" w:rsidP="00496433">
            <w:pPr>
              <w:rPr>
                <w:b/>
                <w:bCs/>
              </w:rPr>
            </w:pPr>
          </w:p>
          <w:p w14:paraId="68CF40A6" w14:textId="77777777" w:rsidR="00301D78" w:rsidRDefault="00301D78" w:rsidP="00496433">
            <w:pPr>
              <w:rPr>
                <w:b/>
                <w:bCs/>
              </w:rPr>
            </w:pPr>
            <w:r>
              <w:rPr>
                <w:b/>
                <w:bCs/>
              </w:rPr>
              <w:t>Mechanical/Electrical/Operational</w:t>
            </w:r>
          </w:p>
          <w:p w14:paraId="71F0024F"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Power Consumption </w:t>
            </w:r>
          </w:p>
          <w:p w14:paraId="1F958105"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Operating Voltage </w:t>
            </w:r>
          </w:p>
          <w:p w14:paraId="45835B15"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lastRenderedPageBreak/>
              <w:t xml:space="preserve">Weight </w:t>
            </w:r>
          </w:p>
          <w:p w14:paraId="5B4A0C4B"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Dimensions </w:t>
            </w:r>
          </w:p>
          <w:p w14:paraId="42C68704"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Shock </w:t>
            </w:r>
          </w:p>
          <w:p w14:paraId="55368243"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Vibration </w:t>
            </w:r>
          </w:p>
          <w:p w14:paraId="27302E11"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Environmental Protection</w:t>
            </w:r>
          </w:p>
          <w:p w14:paraId="7E6400F6"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xml:space="preserve">Operating Temperature </w:t>
            </w:r>
          </w:p>
          <w:p w14:paraId="5D85E5CF" w14:textId="77777777" w:rsidR="00301D78" w:rsidRPr="007D3C60" w:rsidRDefault="00301D78" w:rsidP="00496433">
            <w:pPr>
              <w:rPr>
                <w:rFonts w:cstheme="minorHAnsi"/>
                <w:color w:val="080707"/>
                <w:sz w:val="20"/>
                <w:szCs w:val="20"/>
              </w:rPr>
            </w:pPr>
            <w:r w:rsidRPr="007D3C60">
              <w:rPr>
                <w:rFonts w:cstheme="minorHAnsi"/>
                <w:color w:val="080707"/>
                <w:sz w:val="20"/>
                <w:szCs w:val="20"/>
              </w:rPr>
              <w:t>Storage Temperature</w:t>
            </w:r>
          </w:p>
          <w:p w14:paraId="74CE2D8F" w14:textId="77777777" w:rsidR="00301D78" w:rsidRDefault="00301D78" w:rsidP="00496433">
            <w:pPr>
              <w:rPr>
                <w:b/>
                <w:bCs/>
              </w:rPr>
            </w:pPr>
          </w:p>
          <w:p w14:paraId="24B6AE5A" w14:textId="77777777" w:rsidR="00301D78" w:rsidRDefault="00301D78" w:rsidP="00496433">
            <w:pPr>
              <w:rPr>
                <w:b/>
                <w:bCs/>
              </w:rPr>
            </w:pPr>
          </w:p>
          <w:p w14:paraId="0F4B7FA6" w14:textId="77777777" w:rsidR="00301D78" w:rsidRDefault="00301D78" w:rsidP="00496433">
            <w:pPr>
              <w:rPr>
                <w:b/>
                <w:bCs/>
              </w:rPr>
            </w:pPr>
            <w:r>
              <w:rPr>
                <w:b/>
                <w:bCs/>
              </w:rPr>
              <w:t>Output</w:t>
            </w:r>
          </w:p>
          <w:p w14:paraId="5E6CCBAF"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3D LiDAR Data Points Generated:</w:t>
            </w:r>
          </w:p>
          <w:p w14:paraId="0ECEE440" w14:textId="77777777" w:rsidR="00301D78" w:rsidRDefault="00301D78" w:rsidP="00496433">
            <w:pPr>
              <w:autoSpaceDE w:val="0"/>
              <w:autoSpaceDN w:val="0"/>
              <w:adjustRightInd w:val="0"/>
              <w:rPr>
                <w:rFonts w:cstheme="minorHAnsi"/>
                <w:color w:val="080707"/>
                <w:sz w:val="20"/>
                <w:szCs w:val="20"/>
              </w:rPr>
            </w:pPr>
          </w:p>
          <w:p w14:paraId="32171F67" w14:textId="77777777" w:rsidR="00301D78" w:rsidRDefault="00301D78" w:rsidP="00496433">
            <w:pPr>
              <w:autoSpaceDE w:val="0"/>
              <w:autoSpaceDN w:val="0"/>
              <w:adjustRightInd w:val="0"/>
              <w:rPr>
                <w:rFonts w:cstheme="minorHAnsi"/>
                <w:color w:val="080707"/>
                <w:sz w:val="20"/>
                <w:szCs w:val="20"/>
              </w:rPr>
            </w:pPr>
          </w:p>
          <w:p w14:paraId="3C1C7614" w14:textId="77777777" w:rsidR="00301D78" w:rsidRPr="007D3C60" w:rsidRDefault="00301D78" w:rsidP="00496433">
            <w:pPr>
              <w:autoSpaceDE w:val="0"/>
              <w:autoSpaceDN w:val="0"/>
              <w:adjustRightInd w:val="0"/>
              <w:rPr>
                <w:rFonts w:cstheme="minorHAnsi"/>
                <w:color w:val="080707"/>
                <w:sz w:val="20"/>
                <w:szCs w:val="20"/>
              </w:rPr>
            </w:pPr>
          </w:p>
          <w:p w14:paraId="2AEAB7EE"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100 Mbps Ethernet Connection</w:t>
            </w:r>
          </w:p>
          <w:p w14:paraId="099EF710" w14:textId="77777777" w:rsidR="00301D78" w:rsidRPr="007D3C60" w:rsidRDefault="00301D78" w:rsidP="00496433">
            <w:pPr>
              <w:autoSpaceDE w:val="0"/>
              <w:autoSpaceDN w:val="0"/>
              <w:adjustRightInd w:val="0"/>
              <w:rPr>
                <w:rFonts w:cstheme="minorHAnsi"/>
                <w:color w:val="080707"/>
                <w:sz w:val="20"/>
                <w:szCs w:val="20"/>
              </w:rPr>
            </w:pPr>
          </w:p>
          <w:p w14:paraId="3278CCDF"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UDP Packets C</w:t>
            </w:r>
          </w:p>
          <w:p w14:paraId="5F58595B" w14:textId="77777777" w:rsidR="00301D78" w:rsidRDefault="00301D78" w:rsidP="00496433">
            <w:pPr>
              <w:autoSpaceDE w:val="0"/>
              <w:autoSpaceDN w:val="0"/>
              <w:adjustRightInd w:val="0"/>
              <w:rPr>
                <w:rFonts w:cstheme="minorHAnsi"/>
                <w:color w:val="080707"/>
                <w:sz w:val="20"/>
                <w:szCs w:val="20"/>
              </w:rPr>
            </w:pPr>
          </w:p>
          <w:p w14:paraId="5B68E9CC" w14:textId="77777777" w:rsidR="00301D78" w:rsidRDefault="00301D78" w:rsidP="00496433">
            <w:pPr>
              <w:autoSpaceDE w:val="0"/>
              <w:autoSpaceDN w:val="0"/>
              <w:adjustRightInd w:val="0"/>
              <w:rPr>
                <w:rFonts w:cstheme="minorHAnsi"/>
                <w:color w:val="080707"/>
                <w:sz w:val="20"/>
                <w:szCs w:val="20"/>
              </w:rPr>
            </w:pPr>
          </w:p>
          <w:p w14:paraId="62DE2CF8" w14:textId="77777777" w:rsidR="00301D78" w:rsidRDefault="00301D78" w:rsidP="00496433">
            <w:pPr>
              <w:autoSpaceDE w:val="0"/>
              <w:autoSpaceDN w:val="0"/>
              <w:adjustRightInd w:val="0"/>
              <w:rPr>
                <w:rFonts w:cstheme="minorHAnsi"/>
                <w:color w:val="080707"/>
                <w:sz w:val="20"/>
                <w:szCs w:val="20"/>
              </w:rPr>
            </w:pPr>
          </w:p>
          <w:p w14:paraId="00701B96" w14:textId="77777777" w:rsidR="00301D78" w:rsidRPr="007D3C60" w:rsidRDefault="00301D78" w:rsidP="00496433">
            <w:pPr>
              <w:autoSpaceDE w:val="0"/>
              <w:autoSpaceDN w:val="0"/>
              <w:adjustRightInd w:val="0"/>
              <w:rPr>
                <w:rFonts w:cstheme="minorHAnsi"/>
                <w:color w:val="080707"/>
                <w:sz w:val="20"/>
                <w:szCs w:val="20"/>
              </w:rPr>
            </w:pPr>
          </w:p>
          <w:p w14:paraId="67DEF5C6" w14:textId="77777777" w:rsidR="00301D78" w:rsidRPr="0018196E" w:rsidRDefault="00301D78" w:rsidP="00496433">
            <w:pPr>
              <w:rPr>
                <w:rFonts w:cstheme="minorHAnsi"/>
                <w:b/>
                <w:bCs/>
                <w:sz w:val="20"/>
                <w:szCs w:val="20"/>
              </w:rPr>
            </w:pPr>
            <w:r w:rsidRPr="007D3C60">
              <w:rPr>
                <w:rFonts w:cstheme="minorHAnsi"/>
                <w:color w:val="080707"/>
                <w:sz w:val="20"/>
                <w:szCs w:val="20"/>
              </w:rPr>
              <w:t>GPS</w:t>
            </w:r>
          </w:p>
          <w:p w14:paraId="6F87942E" w14:textId="77777777" w:rsidR="00301D78" w:rsidRPr="00F45C06" w:rsidRDefault="00301D78" w:rsidP="00496433">
            <w:pPr>
              <w:rPr>
                <w:b/>
                <w:bCs/>
              </w:rPr>
            </w:pPr>
          </w:p>
        </w:tc>
        <w:tc>
          <w:tcPr>
            <w:tcW w:w="3969" w:type="dxa"/>
            <w:tcBorders>
              <w:top w:val="single" w:sz="4" w:space="0" w:color="auto"/>
              <w:left w:val="nil"/>
              <w:bottom w:val="single" w:sz="4" w:space="0" w:color="auto"/>
              <w:right w:val="nil"/>
            </w:tcBorders>
          </w:tcPr>
          <w:p w14:paraId="3F4C998E" w14:textId="77777777" w:rsidR="00301D78" w:rsidRDefault="00301D78" w:rsidP="00496433">
            <w:pPr>
              <w:rPr>
                <w:b/>
                <w:bCs/>
              </w:rPr>
            </w:pPr>
            <w:r>
              <w:rPr>
                <w:b/>
                <w:bCs/>
              </w:rPr>
              <w:lastRenderedPageBreak/>
              <w:t xml:space="preserve">     </w:t>
            </w:r>
          </w:p>
          <w:p w14:paraId="78ABA557" w14:textId="77777777" w:rsidR="00301D78" w:rsidRDefault="00301D78" w:rsidP="00496433">
            <w:pPr>
              <w:rPr>
                <w:b/>
                <w:bCs/>
              </w:rPr>
            </w:pPr>
            <w:r>
              <w:rPr>
                <w:b/>
                <w:bCs/>
              </w:rPr>
              <w:t xml:space="preserve"> </w:t>
            </w:r>
          </w:p>
          <w:p w14:paraId="6BF2E2C1" w14:textId="77777777" w:rsidR="00301D78" w:rsidRPr="007D3C60" w:rsidRDefault="00301D78" w:rsidP="00496433">
            <w:pPr>
              <w:rPr>
                <w:sz w:val="20"/>
                <w:szCs w:val="20"/>
              </w:rPr>
            </w:pPr>
            <w:r w:rsidRPr="000C7464">
              <w:rPr>
                <w:rFonts w:cstheme="minorHAnsi"/>
                <w:sz w:val="20"/>
                <w:szCs w:val="20"/>
              </w:rPr>
              <w:t>16</w:t>
            </w:r>
          </w:p>
          <w:p w14:paraId="5FF1F288" w14:textId="77777777" w:rsidR="00301D78" w:rsidRPr="000C7464" w:rsidRDefault="00301D78" w:rsidP="00496433">
            <w:pPr>
              <w:rPr>
                <w:sz w:val="20"/>
                <w:szCs w:val="20"/>
              </w:rPr>
            </w:pPr>
            <w:r w:rsidRPr="000C7464">
              <w:rPr>
                <w:sz w:val="20"/>
                <w:szCs w:val="20"/>
              </w:rPr>
              <w:t>Up to 100 m</w:t>
            </w:r>
          </w:p>
          <w:p w14:paraId="5FF24550" w14:textId="77777777" w:rsidR="00301D78" w:rsidRPr="000C7464" w:rsidRDefault="00301D78" w:rsidP="00496433">
            <w:pPr>
              <w:rPr>
                <w:rFonts w:cstheme="minorHAnsi"/>
                <w:color w:val="080707"/>
                <w:sz w:val="20"/>
                <w:szCs w:val="20"/>
              </w:rPr>
            </w:pPr>
            <w:r w:rsidRPr="000C7464">
              <w:rPr>
                <w:rFonts w:cstheme="minorHAnsi"/>
                <w:color w:val="080707"/>
                <w:sz w:val="20"/>
                <w:szCs w:val="20"/>
              </w:rPr>
              <w:t>±3 cm (Typical)</w:t>
            </w:r>
          </w:p>
          <w:p w14:paraId="6C59FC34" w14:textId="77777777" w:rsidR="00301D78" w:rsidRPr="000C7464" w:rsidRDefault="00301D78" w:rsidP="00496433">
            <w:pPr>
              <w:rPr>
                <w:rFonts w:cstheme="minorHAnsi"/>
                <w:color w:val="080707"/>
                <w:sz w:val="20"/>
                <w:szCs w:val="20"/>
              </w:rPr>
            </w:pPr>
            <w:r w:rsidRPr="000C7464">
              <w:rPr>
                <w:rFonts w:cstheme="minorHAnsi"/>
                <w:color w:val="080707"/>
                <w:sz w:val="20"/>
                <w:szCs w:val="20"/>
              </w:rPr>
              <w:t>Single and Dual</w:t>
            </w:r>
          </w:p>
          <w:p w14:paraId="532D578B" w14:textId="77777777" w:rsidR="00301D78" w:rsidRPr="000C7464" w:rsidRDefault="00301D78" w:rsidP="00496433">
            <w:pPr>
              <w:rPr>
                <w:rFonts w:cstheme="minorHAnsi"/>
                <w:color w:val="080707"/>
                <w:sz w:val="20"/>
                <w:szCs w:val="20"/>
              </w:rPr>
            </w:pPr>
            <w:r w:rsidRPr="000C7464">
              <w:rPr>
                <w:rFonts w:cstheme="minorHAnsi"/>
                <w:color w:val="080707"/>
                <w:sz w:val="20"/>
                <w:szCs w:val="20"/>
              </w:rPr>
              <w:t>+15.0° to -15.0° (30°)</w:t>
            </w:r>
          </w:p>
          <w:p w14:paraId="0D8444B1" w14:textId="77777777" w:rsidR="00301D78" w:rsidRPr="000C7464" w:rsidRDefault="00301D78" w:rsidP="00496433">
            <w:pPr>
              <w:rPr>
                <w:rFonts w:cstheme="minorHAnsi"/>
                <w:color w:val="080707"/>
                <w:sz w:val="20"/>
                <w:szCs w:val="20"/>
              </w:rPr>
            </w:pPr>
            <w:r w:rsidRPr="000C7464">
              <w:rPr>
                <w:rFonts w:cstheme="minorHAnsi"/>
                <w:color w:val="080707"/>
                <w:sz w:val="20"/>
                <w:szCs w:val="20"/>
              </w:rPr>
              <w:t>2.0°</w:t>
            </w:r>
          </w:p>
          <w:p w14:paraId="264C01EF" w14:textId="77777777" w:rsidR="00301D78" w:rsidRPr="000C7464" w:rsidRDefault="00301D78" w:rsidP="00496433">
            <w:pPr>
              <w:rPr>
                <w:rFonts w:cstheme="minorHAnsi"/>
                <w:color w:val="080707"/>
                <w:sz w:val="20"/>
                <w:szCs w:val="20"/>
              </w:rPr>
            </w:pPr>
            <w:r w:rsidRPr="000C7464">
              <w:rPr>
                <w:rFonts w:cstheme="minorHAnsi"/>
                <w:color w:val="080707"/>
                <w:sz w:val="20"/>
                <w:szCs w:val="20"/>
              </w:rPr>
              <w:t>360°</w:t>
            </w:r>
          </w:p>
          <w:p w14:paraId="4CF2FA2D" w14:textId="77777777" w:rsidR="00301D78" w:rsidRDefault="00301D78" w:rsidP="00496433">
            <w:pPr>
              <w:rPr>
                <w:rFonts w:cstheme="minorHAnsi"/>
                <w:color w:val="080707"/>
                <w:sz w:val="20"/>
                <w:szCs w:val="20"/>
              </w:rPr>
            </w:pPr>
            <w:r w:rsidRPr="000C7464">
              <w:rPr>
                <w:rFonts w:cstheme="minorHAnsi"/>
                <w:color w:val="080707"/>
                <w:sz w:val="20"/>
                <w:szCs w:val="20"/>
              </w:rPr>
              <w:t>0.1° – 0.4°</w:t>
            </w:r>
          </w:p>
          <w:p w14:paraId="20746DB6" w14:textId="77777777" w:rsidR="00301D78" w:rsidRDefault="00301D78" w:rsidP="00496433">
            <w:pPr>
              <w:rPr>
                <w:rFonts w:cstheme="minorHAnsi"/>
                <w:color w:val="080707"/>
                <w:sz w:val="20"/>
                <w:szCs w:val="20"/>
              </w:rPr>
            </w:pPr>
            <w:r w:rsidRPr="000C7464">
              <w:rPr>
                <w:rFonts w:cstheme="minorHAnsi"/>
                <w:color w:val="080707"/>
                <w:sz w:val="20"/>
                <w:szCs w:val="20"/>
              </w:rPr>
              <w:t>5 Hz – 20 Hz</w:t>
            </w:r>
          </w:p>
          <w:p w14:paraId="2DA19F08" w14:textId="77777777" w:rsidR="00301D78" w:rsidRDefault="00301D78" w:rsidP="00496433">
            <w:pPr>
              <w:rPr>
                <w:rFonts w:cstheme="minorHAnsi"/>
                <w:color w:val="080707"/>
                <w:sz w:val="20"/>
                <w:szCs w:val="20"/>
              </w:rPr>
            </w:pPr>
          </w:p>
          <w:p w14:paraId="2C5ECD6D" w14:textId="77777777" w:rsidR="00301D78" w:rsidRDefault="00301D78" w:rsidP="00496433">
            <w:pPr>
              <w:rPr>
                <w:rFonts w:cstheme="minorHAnsi"/>
                <w:color w:val="080707"/>
                <w:sz w:val="20"/>
                <w:szCs w:val="20"/>
              </w:rPr>
            </w:pPr>
          </w:p>
          <w:p w14:paraId="4BFB8811" w14:textId="77777777" w:rsidR="00301D78" w:rsidRDefault="00301D78" w:rsidP="00496433">
            <w:pPr>
              <w:rPr>
                <w:rFonts w:cstheme="minorHAnsi"/>
                <w:color w:val="080707"/>
                <w:sz w:val="20"/>
                <w:szCs w:val="20"/>
              </w:rPr>
            </w:pPr>
          </w:p>
          <w:p w14:paraId="0B9FDA3B"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Class 1 Eye-safe per IEC 60825-1:2007 &amp; 2014</w:t>
            </w:r>
          </w:p>
          <w:p w14:paraId="0E83CC0C"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903 nm</w:t>
            </w:r>
          </w:p>
          <w:p w14:paraId="7137AE31"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12.7 mm (Horizontal) x 9.5 mm (Vertical)</w:t>
            </w:r>
          </w:p>
          <w:p w14:paraId="002272BC"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0.18° (3.0 mrad); Vertical: 0.07° (1.2 mrad)</w:t>
            </w:r>
          </w:p>
          <w:p w14:paraId="44983D2F" w14:textId="77777777" w:rsidR="00301D78" w:rsidRDefault="00301D78" w:rsidP="00496433">
            <w:pPr>
              <w:autoSpaceDE w:val="0"/>
              <w:autoSpaceDN w:val="0"/>
              <w:adjustRightInd w:val="0"/>
              <w:rPr>
                <w:rFonts w:cstheme="minorHAnsi"/>
                <w:color w:val="080707"/>
                <w:sz w:val="20"/>
                <w:szCs w:val="20"/>
              </w:rPr>
            </w:pPr>
          </w:p>
          <w:p w14:paraId="1F701855" w14:textId="77777777" w:rsidR="00301D78" w:rsidRDefault="00301D78" w:rsidP="00496433">
            <w:pPr>
              <w:pStyle w:val="Heading1"/>
              <w:numPr>
                <w:ilvl w:val="0"/>
                <w:numId w:val="0"/>
              </w:numPr>
              <w:autoSpaceDE w:val="0"/>
              <w:autoSpaceDN w:val="0"/>
              <w:adjustRightInd w:val="0"/>
              <w:spacing w:before="0"/>
              <w:outlineLvl w:val="0"/>
              <w:rPr>
                <w:rFonts w:asciiTheme="minorHAnsi" w:hAnsiTheme="minorHAnsi" w:cstheme="minorHAnsi"/>
                <w:color w:val="000000" w:themeColor="text1"/>
                <w:sz w:val="20"/>
                <w:szCs w:val="20"/>
              </w:rPr>
            </w:pPr>
          </w:p>
          <w:p w14:paraId="2A623817" w14:textId="77777777" w:rsidR="00301D78" w:rsidRDefault="00301D78" w:rsidP="00496433">
            <w:pPr>
              <w:pStyle w:val="Heading1"/>
              <w:numPr>
                <w:ilvl w:val="0"/>
                <w:numId w:val="0"/>
              </w:numPr>
              <w:autoSpaceDE w:val="0"/>
              <w:autoSpaceDN w:val="0"/>
              <w:adjustRightInd w:val="0"/>
              <w:spacing w:before="0"/>
              <w:outlineLvl w:val="0"/>
              <w:rPr>
                <w:rFonts w:asciiTheme="minorHAnsi" w:hAnsiTheme="minorHAnsi" w:cstheme="minorHAnsi"/>
                <w:color w:val="000000" w:themeColor="text1"/>
                <w:sz w:val="20"/>
                <w:szCs w:val="20"/>
              </w:rPr>
            </w:pPr>
            <w:bookmarkStart w:id="35" w:name="_Toc36223326"/>
            <w:bookmarkStart w:id="36" w:name="_Toc37837726"/>
            <w:bookmarkStart w:id="37" w:name="_Toc37920599"/>
            <w:bookmarkStart w:id="38" w:name="_Toc37920693"/>
            <w:bookmarkStart w:id="39" w:name="_Toc38183387"/>
            <w:bookmarkStart w:id="40" w:name="_Toc39941162"/>
            <w:bookmarkStart w:id="41" w:name="_Toc40016978"/>
            <w:bookmarkStart w:id="42" w:name="_Toc40108999"/>
            <w:r>
              <w:rPr>
                <w:rFonts w:asciiTheme="minorHAnsi" w:hAnsiTheme="minorHAnsi" w:cstheme="minorHAnsi"/>
                <w:color w:val="000000" w:themeColor="text1"/>
                <w:sz w:val="20"/>
                <w:szCs w:val="20"/>
              </w:rPr>
              <w:t>8</w:t>
            </w:r>
            <w:r w:rsidRPr="007D3C60">
              <w:rPr>
                <w:rFonts w:asciiTheme="minorHAnsi" w:hAnsiTheme="minorHAnsi" w:cstheme="minorHAnsi"/>
                <w:color w:val="000000" w:themeColor="text1"/>
                <w:sz w:val="20"/>
                <w:szCs w:val="20"/>
              </w:rPr>
              <w:t>W</w:t>
            </w:r>
            <w:bookmarkEnd w:id="35"/>
            <w:bookmarkEnd w:id="36"/>
            <w:bookmarkEnd w:id="37"/>
            <w:bookmarkEnd w:id="38"/>
            <w:bookmarkEnd w:id="39"/>
            <w:bookmarkEnd w:id="40"/>
            <w:bookmarkEnd w:id="41"/>
            <w:bookmarkEnd w:id="42"/>
          </w:p>
          <w:p w14:paraId="150EA193" w14:textId="77777777" w:rsidR="00301D78" w:rsidRPr="007D3C60" w:rsidRDefault="00301D78" w:rsidP="00496433">
            <w:pPr>
              <w:pStyle w:val="Heading1"/>
              <w:numPr>
                <w:ilvl w:val="0"/>
                <w:numId w:val="0"/>
              </w:numPr>
              <w:autoSpaceDE w:val="0"/>
              <w:autoSpaceDN w:val="0"/>
              <w:adjustRightInd w:val="0"/>
              <w:spacing w:before="0"/>
              <w:outlineLvl w:val="0"/>
              <w:rPr>
                <w:rFonts w:asciiTheme="minorHAnsi" w:hAnsiTheme="minorHAnsi" w:cstheme="minorHAnsi"/>
                <w:color w:val="000000" w:themeColor="text1"/>
                <w:sz w:val="20"/>
                <w:szCs w:val="20"/>
              </w:rPr>
            </w:pPr>
            <w:bookmarkStart w:id="43" w:name="_Toc36223327"/>
            <w:bookmarkStart w:id="44" w:name="_Toc37837727"/>
            <w:bookmarkStart w:id="45" w:name="_Toc37920600"/>
            <w:bookmarkStart w:id="46" w:name="_Toc37920694"/>
            <w:bookmarkStart w:id="47" w:name="_Toc38183388"/>
            <w:bookmarkStart w:id="48" w:name="_Toc39941163"/>
            <w:bookmarkStart w:id="49" w:name="_Toc40016979"/>
            <w:bookmarkStart w:id="50" w:name="_Toc40109000"/>
            <w:r>
              <w:rPr>
                <w:rFonts w:asciiTheme="minorHAnsi" w:hAnsiTheme="minorHAnsi" w:cstheme="minorHAnsi"/>
                <w:color w:val="000000" w:themeColor="text1"/>
                <w:sz w:val="20"/>
                <w:szCs w:val="20"/>
              </w:rPr>
              <w:t xml:space="preserve">9 </w:t>
            </w:r>
            <w:r w:rsidRPr="007D3C60">
              <w:rPr>
                <w:rFonts w:asciiTheme="minorHAnsi" w:hAnsiTheme="minorHAnsi" w:cstheme="minorHAnsi"/>
                <w:color w:val="000000" w:themeColor="text1"/>
                <w:sz w:val="20"/>
                <w:szCs w:val="20"/>
              </w:rPr>
              <w:t>V – 18 V</w:t>
            </w:r>
            <w:bookmarkEnd w:id="43"/>
            <w:bookmarkEnd w:id="44"/>
            <w:bookmarkEnd w:id="45"/>
            <w:bookmarkEnd w:id="46"/>
            <w:bookmarkEnd w:id="47"/>
            <w:bookmarkEnd w:id="48"/>
            <w:bookmarkEnd w:id="49"/>
            <w:bookmarkEnd w:id="50"/>
            <w:r w:rsidRPr="007D3C60">
              <w:rPr>
                <w:rFonts w:asciiTheme="minorHAnsi" w:hAnsiTheme="minorHAnsi" w:cstheme="minorHAnsi"/>
                <w:color w:val="000000" w:themeColor="text1"/>
                <w:sz w:val="20"/>
                <w:szCs w:val="20"/>
              </w:rPr>
              <w:t xml:space="preserve"> </w:t>
            </w:r>
          </w:p>
          <w:p w14:paraId="6D59485C" w14:textId="77777777" w:rsidR="00301D78" w:rsidRPr="007D3C60" w:rsidRDefault="00301D78" w:rsidP="00496433">
            <w:pPr>
              <w:autoSpaceDE w:val="0"/>
              <w:autoSpaceDN w:val="0"/>
              <w:adjustRightInd w:val="0"/>
              <w:rPr>
                <w:rFonts w:cstheme="minorHAnsi"/>
                <w:color w:val="000000" w:themeColor="text1"/>
                <w:sz w:val="20"/>
                <w:szCs w:val="20"/>
              </w:rPr>
            </w:pPr>
            <w:r w:rsidRPr="007D3C60">
              <w:rPr>
                <w:rFonts w:cstheme="minorHAnsi"/>
                <w:color w:val="000000" w:themeColor="text1"/>
                <w:sz w:val="20"/>
                <w:szCs w:val="20"/>
              </w:rPr>
              <w:t>590 g (without Cabling and Interface Box)</w:t>
            </w:r>
          </w:p>
          <w:p w14:paraId="1539E7F6" w14:textId="77777777" w:rsidR="00301D78" w:rsidRPr="007D3C60" w:rsidRDefault="00301D78" w:rsidP="00496433">
            <w:pPr>
              <w:autoSpaceDE w:val="0"/>
              <w:autoSpaceDN w:val="0"/>
              <w:adjustRightInd w:val="0"/>
              <w:rPr>
                <w:rFonts w:cstheme="minorHAnsi"/>
                <w:color w:val="000000" w:themeColor="text1"/>
                <w:sz w:val="20"/>
                <w:szCs w:val="20"/>
              </w:rPr>
            </w:pPr>
            <w:r w:rsidRPr="007D3C60">
              <w:rPr>
                <w:rFonts w:cstheme="minorHAnsi"/>
                <w:color w:val="000000" w:themeColor="text1"/>
                <w:sz w:val="20"/>
                <w:szCs w:val="20"/>
              </w:rPr>
              <w:t>103 mm Diameter x 72 mm Height</w:t>
            </w:r>
          </w:p>
          <w:p w14:paraId="698489A1" w14:textId="77777777" w:rsidR="00301D78" w:rsidRPr="007D3C60" w:rsidRDefault="00301D78" w:rsidP="00496433">
            <w:pPr>
              <w:autoSpaceDE w:val="0"/>
              <w:autoSpaceDN w:val="0"/>
              <w:adjustRightInd w:val="0"/>
              <w:rPr>
                <w:rFonts w:cstheme="minorHAnsi"/>
                <w:color w:val="000000" w:themeColor="text1"/>
                <w:sz w:val="20"/>
                <w:szCs w:val="20"/>
              </w:rPr>
            </w:pPr>
            <w:r w:rsidRPr="007D3C60">
              <w:rPr>
                <w:rFonts w:cstheme="minorHAnsi"/>
                <w:color w:val="000000" w:themeColor="text1"/>
                <w:sz w:val="20"/>
                <w:szCs w:val="20"/>
              </w:rPr>
              <w:t>500 m/s</w:t>
            </w:r>
            <w:r w:rsidRPr="00DB1D51">
              <w:rPr>
                <w:rFonts w:cstheme="minorHAnsi"/>
                <w:color w:val="000000" w:themeColor="text1"/>
                <w:sz w:val="20"/>
                <w:szCs w:val="20"/>
                <w:vertAlign w:val="superscript"/>
              </w:rPr>
              <w:t>2</w:t>
            </w:r>
            <w:r w:rsidRPr="007D3C60">
              <w:rPr>
                <w:rFonts w:cstheme="minorHAnsi"/>
                <w:color w:val="000000" w:themeColor="text1"/>
                <w:sz w:val="20"/>
                <w:szCs w:val="20"/>
              </w:rPr>
              <w:t xml:space="preserve"> Amplitude, 11 ms Duration</w:t>
            </w:r>
          </w:p>
          <w:p w14:paraId="1CA0C759" w14:textId="77777777" w:rsidR="00301D78" w:rsidRPr="007D3C60" w:rsidRDefault="00301D78" w:rsidP="00496433">
            <w:pPr>
              <w:autoSpaceDE w:val="0"/>
              <w:autoSpaceDN w:val="0"/>
              <w:adjustRightInd w:val="0"/>
              <w:rPr>
                <w:rFonts w:cstheme="minorHAnsi"/>
                <w:color w:val="000000" w:themeColor="text1"/>
                <w:sz w:val="20"/>
                <w:szCs w:val="20"/>
              </w:rPr>
            </w:pPr>
            <w:r w:rsidRPr="007D3C60">
              <w:rPr>
                <w:rFonts w:cstheme="minorHAnsi"/>
                <w:color w:val="000000" w:themeColor="text1"/>
                <w:sz w:val="20"/>
                <w:szCs w:val="20"/>
              </w:rPr>
              <w:t>5 Hz to 2,000 Hz, 3 G</w:t>
            </w:r>
            <w:r w:rsidRPr="00DB1D51">
              <w:rPr>
                <w:rFonts w:cstheme="minorHAnsi"/>
                <w:color w:val="000000" w:themeColor="text1"/>
                <w:sz w:val="20"/>
                <w:szCs w:val="20"/>
                <w:vertAlign w:val="subscript"/>
              </w:rPr>
              <w:t>rms</w:t>
            </w:r>
          </w:p>
          <w:p w14:paraId="5F0C5D59" w14:textId="77777777" w:rsidR="00301D78" w:rsidRPr="007D3C60" w:rsidRDefault="00301D78" w:rsidP="00496433">
            <w:pPr>
              <w:autoSpaceDE w:val="0"/>
              <w:autoSpaceDN w:val="0"/>
              <w:adjustRightInd w:val="0"/>
              <w:rPr>
                <w:rFonts w:cstheme="minorHAnsi"/>
                <w:color w:val="000000" w:themeColor="text1"/>
                <w:sz w:val="20"/>
                <w:szCs w:val="20"/>
              </w:rPr>
            </w:pPr>
            <w:r w:rsidRPr="007D3C60">
              <w:rPr>
                <w:rFonts w:cstheme="minorHAnsi"/>
                <w:color w:val="000000" w:themeColor="text1"/>
                <w:sz w:val="20"/>
                <w:szCs w:val="20"/>
              </w:rPr>
              <w:t>IP67</w:t>
            </w:r>
          </w:p>
          <w:p w14:paraId="78660C20" w14:textId="77777777" w:rsidR="00301D78" w:rsidRPr="007D3C60" w:rsidRDefault="00301D78" w:rsidP="00496433">
            <w:pPr>
              <w:autoSpaceDE w:val="0"/>
              <w:autoSpaceDN w:val="0"/>
              <w:adjustRightInd w:val="0"/>
              <w:rPr>
                <w:rFonts w:cstheme="minorHAnsi"/>
                <w:color w:val="000000" w:themeColor="text1"/>
                <w:sz w:val="20"/>
                <w:szCs w:val="20"/>
              </w:rPr>
            </w:pPr>
            <w:r w:rsidRPr="007D3C60">
              <w:rPr>
                <w:rFonts w:cstheme="minorHAnsi"/>
                <w:color w:val="000000" w:themeColor="text1"/>
                <w:sz w:val="20"/>
                <w:szCs w:val="20"/>
              </w:rPr>
              <w:t>-10°C to +60°C</w:t>
            </w:r>
          </w:p>
          <w:p w14:paraId="7DEC1DEF" w14:textId="77777777" w:rsidR="00301D78" w:rsidRPr="007D3C60" w:rsidRDefault="00301D78" w:rsidP="00496433">
            <w:r w:rsidRPr="007D3C60">
              <w:rPr>
                <w:rFonts w:cstheme="minorHAnsi"/>
                <w:color w:val="000000" w:themeColor="text1"/>
                <w:sz w:val="20"/>
                <w:szCs w:val="20"/>
              </w:rPr>
              <w:t>-40°C to +105°C</w:t>
            </w:r>
          </w:p>
          <w:p w14:paraId="664552D5" w14:textId="77777777" w:rsidR="00301D78" w:rsidRDefault="00301D78" w:rsidP="00496433">
            <w:pPr>
              <w:autoSpaceDE w:val="0"/>
              <w:autoSpaceDN w:val="0"/>
              <w:adjustRightInd w:val="0"/>
              <w:rPr>
                <w:rFonts w:cstheme="minorHAnsi"/>
                <w:color w:val="080707"/>
                <w:sz w:val="20"/>
                <w:szCs w:val="20"/>
              </w:rPr>
            </w:pPr>
          </w:p>
          <w:p w14:paraId="0C879CB5" w14:textId="77777777" w:rsidR="00301D78" w:rsidRDefault="00301D78" w:rsidP="00496433">
            <w:pPr>
              <w:autoSpaceDE w:val="0"/>
              <w:autoSpaceDN w:val="0"/>
              <w:adjustRightInd w:val="0"/>
              <w:rPr>
                <w:rFonts w:cstheme="minorHAnsi"/>
                <w:color w:val="080707"/>
                <w:sz w:val="20"/>
                <w:szCs w:val="20"/>
              </w:rPr>
            </w:pPr>
          </w:p>
          <w:p w14:paraId="499391BD"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00000"/>
                <w:sz w:val="20"/>
                <w:szCs w:val="20"/>
              </w:rPr>
              <w:t xml:space="preserve">- </w:t>
            </w:r>
            <w:r w:rsidRPr="007D3C60">
              <w:rPr>
                <w:rFonts w:cstheme="minorHAnsi"/>
                <w:color w:val="080707"/>
                <w:sz w:val="20"/>
                <w:szCs w:val="20"/>
              </w:rPr>
              <w:t>Single Return Mode: ~300,000 points per second</w:t>
            </w:r>
          </w:p>
          <w:p w14:paraId="3D4ACC2A"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00000"/>
                <w:sz w:val="20"/>
                <w:szCs w:val="20"/>
              </w:rPr>
              <w:t xml:space="preserve">- </w:t>
            </w:r>
            <w:r w:rsidRPr="007D3C60">
              <w:rPr>
                <w:rFonts w:cstheme="minorHAnsi"/>
                <w:color w:val="080707"/>
                <w:sz w:val="20"/>
                <w:szCs w:val="20"/>
              </w:rPr>
              <w:t>Dual Return Mode: ~600,000 points per second</w:t>
            </w:r>
          </w:p>
          <w:p w14:paraId="79872C30" w14:textId="77777777" w:rsidR="00301D78" w:rsidRDefault="00301D78" w:rsidP="00496433">
            <w:pPr>
              <w:autoSpaceDE w:val="0"/>
              <w:autoSpaceDN w:val="0"/>
              <w:adjustRightInd w:val="0"/>
              <w:rPr>
                <w:rFonts w:cstheme="minorHAnsi"/>
                <w:color w:val="080707"/>
                <w:sz w:val="20"/>
                <w:szCs w:val="20"/>
              </w:rPr>
            </w:pPr>
          </w:p>
          <w:p w14:paraId="51B731D6" w14:textId="77777777" w:rsidR="00301D78" w:rsidRDefault="00301D78" w:rsidP="00496433">
            <w:pPr>
              <w:autoSpaceDE w:val="0"/>
              <w:autoSpaceDN w:val="0"/>
              <w:adjustRightInd w:val="0"/>
              <w:rPr>
                <w:rFonts w:cstheme="minorHAnsi"/>
                <w:color w:val="080707"/>
                <w:sz w:val="20"/>
                <w:szCs w:val="20"/>
              </w:rPr>
            </w:pPr>
          </w:p>
          <w:p w14:paraId="7BFFB714"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Time of Flight Distance Measurement</w:t>
            </w:r>
          </w:p>
          <w:p w14:paraId="1C1F8064"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Calibrated Reflectivity Measurement</w:t>
            </w:r>
          </w:p>
          <w:p w14:paraId="7F8D3532" w14:textId="77777777" w:rsidR="00301D78"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Rotation Angles</w:t>
            </w:r>
          </w:p>
          <w:p w14:paraId="673EBA32" w14:textId="77777777" w:rsidR="00301D78" w:rsidRPr="007D3C60" w:rsidRDefault="00301D78" w:rsidP="00496433">
            <w:pPr>
              <w:autoSpaceDE w:val="0"/>
              <w:autoSpaceDN w:val="0"/>
              <w:adjustRightInd w:val="0"/>
              <w:rPr>
                <w:rFonts w:cstheme="minorHAnsi"/>
                <w:color w:val="080707"/>
                <w:sz w:val="20"/>
                <w:szCs w:val="20"/>
              </w:rPr>
            </w:pPr>
            <w:r w:rsidRPr="007D3C60">
              <w:rPr>
                <w:rFonts w:cstheme="minorHAnsi"/>
                <w:color w:val="080707"/>
                <w:sz w:val="20"/>
                <w:szCs w:val="20"/>
              </w:rPr>
              <w:t>- Synchronized Time Stamps (μs resolution)</w:t>
            </w:r>
          </w:p>
          <w:p w14:paraId="6C79F3E4" w14:textId="77777777" w:rsidR="00301D78" w:rsidRPr="007D3C60" w:rsidRDefault="00301D78" w:rsidP="00496433">
            <w:pPr>
              <w:autoSpaceDE w:val="0"/>
              <w:autoSpaceDN w:val="0"/>
              <w:adjustRightInd w:val="0"/>
              <w:rPr>
                <w:rFonts w:cstheme="minorHAnsi"/>
                <w:color w:val="080707"/>
                <w:sz w:val="20"/>
                <w:szCs w:val="20"/>
              </w:rPr>
            </w:pPr>
          </w:p>
          <w:p w14:paraId="1D8E68F7" w14:textId="77777777" w:rsidR="00301D78" w:rsidRDefault="00301D78" w:rsidP="00496433">
            <w:pPr>
              <w:rPr>
                <w:rFonts w:cstheme="minorHAnsi"/>
                <w:color w:val="080707"/>
                <w:sz w:val="20"/>
                <w:szCs w:val="20"/>
              </w:rPr>
            </w:pPr>
          </w:p>
          <w:p w14:paraId="7B5D9E60" w14:textId="77777777" w:rsidR="00301D78" w:rsidRPr="007D3C60" w:rsidRDefault="00301D78" w:rsidP="00496433">
            <w:pPr>
              <w:rPr>
                <w:rFonts w:cstheme="minorHAnsi"/>
                <w:b/>
                <w:bCs/>
                <w:sz w:val="20"/>
                <w:szCs w:val="20"/>
              </w:rPr>
            </w:pPr>
            <w:r w:rsidRPr="007D3C60">
              <w:rPr>
                <w:rFonts w:cstheme="minorHAnsi"/>
                <w:color w:val="080707"/>
                <w:sz w:val="20"/>
                <w:szCs w:val="20"/>
              </w:rPr>
              <w:t>GPRMC NMEA Sentence from GPS Receiver (GPS not included)</w:t>
            </w:r>
          </w:p>
          <w:p w14:paraId="5191B020" w14:textId="77777777" w:rsidR="00301D78" w:rsidRPr="007D3C60" w:rsidRDefault="00301D78" w:rsidP="00496433">
            <w:pPr>
              <w:autoSpaceDE w:val="0"/>
              <w:autoSpaceDN w:val="0"/>
              <w:adjustRightInd w:val="0"/>
              <w:rPr>
                <w:rFonts w:cstheme="minorHAnsi"/>
                <w:color w:val="080707"/>
                <w:sz w:val="20"/>
                <w:szCs w:val="20"/>
              </w:rPr>
            </w:pPr>
          </w:p>
        </w:tc>
      </w:tr>
      <w:tr w:rsidR="00301D78" w14:paraId="10D5534A" w14:textId="77777777" w:rsidTr="00496433">
        <w:tc>
          <w:tcPr>
            <w:tcW w:w="5953" w:type="dxa"/>
            <w:tcBorders>
              <w:top w:val="single" w:sz="4" w:space="0" w:color="auto"/>
              <w:left w:val="nil"/>
              <w:bottom w:val="nil"/>
              <w:right w:val="nil"/>
            </w:tcBorders>
          </w:tcPr>
          <w:p w14:paraId="7B1933B9" w14:textId="77777777" w:rsidR="00301D78" w:rsidRDefault="00301D78" w:rsidP="00496433">
            <w:pPr>
              <w:pStyle w:val="Pa3"/>
              <w:spacing w:line="240" w:lineRule="auto"/>
              <w:rPr>
                <w:rFonts w:asciiTheme="minorHAnsi" w:hAnsiTheme="minorHAnsi" w:cstheme="minorHAnsi"/>
                <w:color w:val="000000"/>
                <w:sz w:val="20"/>
                <w:szCs w:val="20"/>
              </w:rPr>
            </w:pPr>
          </w:p>
          <w:p w14:paraId="10E24941" w14:textId="77777777" w:rsidR="00301D78" w:rsidRPr="004A07B4" w:rsidRDefault="00301D78" w:rsidP="00496433"/>
        </w:tc>
        <w:tc>
          <w:tcPr>
            <w:tcW w:w="3969" w:type="dxa"/>
            <w:tcBorders>
              <w:top w:val="single" w:sz="4" w:space="0" w:color="auto"/>
              <w:left w:val="nil"/>
              <w:bottom w:val="nil"/>
              <w:right w:val="nil"/>
            </w:tcBorders>
          </w:tcPr>
          <w:p w14:paraId="5420FEA1" w14:textId="77777777" w:rsidR="00301D78" w:rsidRPr="006F206F" w:rsidRDefault="00301D78" w:rsidP="00496433">
            <w:pPr>
              <w:rPr>
                <w:sz w:val="20"/>
                <w:szCs w:val="20"/>
              </w:rPr>
            </w:pPr>
          </w:p>
        </w:tc>
      </w:tr>
      <w:tr w:rsidR="00301D78" w14:paraId="7C40608A" w14:textId="77777777" w:rsidTr="00496433">
        <w:tc>
          <w:tcPr>
            <w:tcW w:w="5953" w:type="dxa"/>
            <w:tcBorders>
              <w:top w:val="nil"/>
              <w:left w:val="nil"/>
              <w:bottom w:val="nil"/>
              <w:right w:val="nil"/>
            </w:tcBorders>
          </w:tcPr>
          <w:p w14:paraId="62E8E777" w14:textId="77777777" w:rsidR="00301D78" w:rsidRPr="004F6C45" w:rsidRDefault="00301D78" w:rsidP="00496433">
            <w:pPr>
              <w:pStyle w:val="Pa3"/>
              <w:spacing w:line="240" w:lineRule="auto"/>
              <w:rPr>
                <w:rFonts w:asciiTheme="minorHAnsi" w:hAnsiTheme="minorHAnsi" w:cstheme="minorHAnsi"/>
                <w:color w:val="000000"/>
                <w:sz w:val="20"/>
                <w:szCs w:val="20"/>
              </w:rPr>
            </w:pPr>
          </w:p>
        </w:tc>
        <w:tc>
          <w:tcPr>
            <w:tcW w:w="3969" w:type="dxa"/>
            <w:tcBorders>
              <w:top w:val="nil"/>
              <w:left w:val="nil"/>
              <w:bottom w:val="nil"/>
              <w:right w:val="nil"/>
            </w:tcBorders>
          </w:tcPr>
          <w:p w14:paraId="1C04B92B" w14:textId="77777777" w:rsidR="00301D78" w:rsidRPr="006F206F" w:rsidRDefault="00301D78" w:rsidP="00496433">
            <w:pPr>
              <w:tabs>
                <w:tab w:val="left" w:pos="3760"/>
              </w:tabs>
              <w:rPr>
                <w:sz w:val="20"/>
                <w:szCs w:val="20"/>
              </w:rPr>
            </w:pPr>
          </w:p>
        </w:tc>
      </w:tr>
    </w:tbl>
    <w:p w14:paraId="56C645D7" w14:textId="32AD42D7" w:rsidR="00301D78" w:rsidRDefault="00301D78" w:rsidP="00C5378E">
      <w:pPr>
        <w:pStyle w:val="Caption"/>
        <w:keepNext/>
      </w:pPr>
    </w:p>
    <w:p w14:paraId="63A9D410" w14:textId="3F9D3321" w:rsidR="00C5378E" w:rsidRDefault="00C5378E" w:rsidP="00C5378E">
      <w:pPr>
        <w:pStyle w:val="Caption"/>
        <w:keepNext/>
        <w:jc w:val="center"/>
      </w:pPr>
      <w:bookmarkStart w:id="51" w:name="_Toc41569422"/>
      <w:r>
        <w:t xml:space="preserve">Table </w:t>
      </w:r>
      <w:fldSimple w:instr=" SEQ Table \* ARABIC ">
        <w:r>
          <w:rPr>
            <w:noProof/>
          </w:rPr>
          <w:t>3</w:t>
        </w:r>
      </w:fldSimple>
      <w:r>
        <w:t xml:space="preserve">: </w:t>
      </w:r>
      <w:r w:rsidRPr="00E91CAA">
        <w:t>Technical characteristics of the Trimble AP15 GNSS-Inertial System</w:t>
      </w:r>
      <w:r w:rsidR="007A4FA5">
        <w:t xml:space="preserve"> </w:t>
      </w:r>
      <w:r w:rsidRPr="00E91CAA">
        <w:t>[3]</w:t>
      </w:r>
      <w:bookmarkEnd w:id="51"/>
    </w:p>
    <w:tbl>
      <w:tblPr>
        <w:tblStyle w:val="TableGrid"/>
        <w:tblW w:w="88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356"/>
      </w:tblGrid>
      <w:tr w:rsidR="00301D78" w14:paraId="2BC95FD8" w14:textId="77777777" w:rsidTr="00496433">
        <w:trPr>
          <w:trHeight w:val="265"/>
        </w:trPr>
        <w:tc>
          <w:tcPr>
            <w:tcW w:w="5529" w:type="dxa"/>
            <w:tcBorders>
              <w:top w:val="single" w:sz="4" w:space="0" w:color="auto"/>
              <w:bottom w:val="single" w:sz="4" w:space="0" w:color="auto"/>
            </w:tcBorders>
          </w:tcPr>
          <w:p w14:paraId="0F72341B" w14:textId="77777777" w:rsidR="00301D78" w:rsidRPr="00F45C06" w:rsidRDefault="00301D78" w:rsidP="00496433">
            <w:pPr>
              <w:rPr>
                <w:b/>
                <w:bCs/>
                <w:lang w:eastAsia="en-GB"/>
              </w:rPr>
            </w:pPr>
            <w:r w:rsidRPr="00F45C06">
              <w:rPr>
                <w:b/>
                <w:bCs/>
                <w:lang w:eastAsia="en-GB"/>
              </w:rPr>
              <w:t>Characteristic</w:t>
            </w:r>
          </w:p>
        </w:tc>
        <w:tc>
          <w:tcPr>
            <w:tcW w:w="3356" w:type="dxa"/>
            <w:tcBorders>
              <w:top w:val="single" w:sz="4" w:space="0" w:color="auto"/>
              <w:bottom w:val="single" w:sz="4" w:space="0" w:color="auto"/>
            </w:tcBorders>
          </w:tcPr>
          <w:p w14:paraId="2B45B1F9" w14:textId="77777777" w:rsidR="00301D78" w:rsidRPr="00F45C06" w:rsidRDefault="00301D78" w:rsidP="00496433">
            <w:pPr>
              <w:rPr>
                <w:b/>
                <w:bCs/>
                <w:lang w:eastAsia="en-GB"/>
              </w:rPr>
            </w:pPr>
            <w:r w:rsidRPr="00F45C06">
              <w:rPr>
                <w:b/>
                <w:bCs/>
                <w:lang w:eastAsia="en-GB"/>
              </w:rPr>
              <w:t>Details</w:t>
            </w:r>
          </w:p>
        </w:tc>
      </w:tr>
      <w:tr w:rsidR="00301D78" w14:paraId="4B743255" w14:textId="77777777" w:rsidTr="00496433">
        <w:trPr>
          <w:trHeight w:val="3596"/>
        </w:trPr>
        <w:tc>
          <w:tcPr>
            <w:tcW w:w="5529" w:type="dxa"/>
            <w:tcBorders>
              <w:top w:val="single" w:sz="4" w:space="0" w:color="auto"/>
            </w:tcBorders>
          </w:tcPr>
          <w:p w14:paraId="676EB8C2" w14:textId="77777777" w:rsidR="00301D78" w:rsidRDefault="00301D78" w:rsidP="00496433">
            <w:pPr>
              <w:rPr>
                <w:sz w:val="20"/>
                <w:szCs w:val="20"/>
                <w:lang w:eastAsia="en-GB"/>
              </w:rPr>
            </w:pPr>
            <w:r>
              <w:rPr>
                <w:sz w:val="20"/>
                <w:szCs w:val="20"/>
                <w:lang w:eastAsia="en-GB"/>
              </w:rPr>
              <w:t xml:space="preserve">Advanced Applainix In-Fusion GNSS-Inertial integration </w:t>
            </w:r>
          </w:p>
          <w:p w14:paraId="1DB2DBC5" w14:textId="77777777" w:rsidR="00301D78" w:rsidRDefault="00301D78" w:rsidP="00496433">
            <w:pPr>
              <w:rPr>
                <w:sz w:val="20"/>
                <w:szCs w:val="20"/>
                <w:lang w:eastAsia="en-GB"/>
              </w:rPr>
            </w:pPr>
            <w:r>
              <w:rPr>
                <w:sz w:val="20"/>
                <w:szCs w:val="20"/>
                <w:lang w:eastAsia="en-GB"/>
              </w:rPr>
              <w:t xml:space="preserve">Solid-State MEMS IMU with Applanix SmartCall </w:t>
            </w:r>
          </w:p>
          <w:p w14:paraId="71A5E09E" w14:textId="77777777" w:rsidR="00301D78" w:rsidRDefault="00301D78" w:rsidP="00496433">
            <w:pPr>
              <w:rPr>
                <w:sz w:val="20"/>
                <w:szCs w:val="20"/>
                <w:lang w:eastAsia="en-GB"/>
              </w:rPr>
            </w:pPr>
            <w:r>
              <w:rPr>
                <w:sz w:val="20"/>
                <w:szCs w:val="20"/>
                <w:lang w:eastAsia="en-GB"/>
              </w:rPr>
              <w:t>Advanced Trimble Maxwell 6 Custom GNSS survey (two chipsets)</w:t>
            </w:r>
          </w:p>
          <w:p w14:paraId="03A6F541" w14:textId="77777777" w:rsidR="00301D78" w:rsidRPr="004F6C45" w:rsidRDefault="00301D78" w:rsidP="00496433">
            <w:pPr>
              <w:rPr>
                <w:sz w:val="20"/>
                <w:szCs w:val="20"/>
                <w:lang w:eastAsia="en-GB"/>
              </w:rPr>
            </w:pPr>
            <w:r>
              <w:rPr>
                <w:sz w:val="20"/>
                <w:szCs w:val="20"/>
                <w:lang w:eastAsia="en-GB"/>
              </w:rPr>
              <w:t xml:space="preserve">220 channels per chipsets                                                                            </w:t>
            </w:r>
          </w:p>
        </w:tc>
        <w:tc>
          <w:tcPr>
            <w:tcW w:w="3356" w:type="dxa"/>
            <w:tcBorders>
              <w:top w:val="single" w:sz="4" w:space="0" w:color="auto"/>
            </w:tcBorders>
          </w:tcPr>
          <w:p w14:paraId="371B68CC" w14:textId="77777777" w:rsidR="00301D78" w:rsidRDefault="00301D78" w:rsidP="00496433">
            <w:pPr>
              <w:jc w:val="center"/>
              <w:rPr>
                <w:sz w:val="20"/>
                <w:szCs w:val="20"/>
                <w:lang w:eastAsia="en-GB"/>
              </w:rPr>
            </w:pPr>
          </w:p>
          <w:p w14:paraId="31903E11" w14:textId="77777777" w:rsidR="00301D78" w:rsidRDefault="00301D78" w:rsidP="00496433">
            <w:pPr>
              <w:jc w:val="center"/>
              <w:rPr>
                <w:sz w:val="20"/>
                <w:szCs w:val="20"/>
                <w:lang w:eastAsia="en-GB"/>
              </w:rPr>
            </w:pPr>
          </w:p>
          <w:p w14:paraId="05A9D17E" w14:textId="77777777" w:rsidR="00301D78" w:rsidRDefault="00301D78" w:rsidP="00496433">
            <w:pPr>
              <w:jc w:val="center"/>
              <w:rPr>
                <w:sz w:val="20"/>
                <w:szCs w:val="20"/>
                <w:lang w:eastAsia="en-GB"/>
              </w:rPr>
            </w:pPr>
          </w:p>
          <w:p w14:paraId="5ED694E8" w14:textId="77777777" w:rsidR="00301D78" w:rsidRDefault="00301D78" w:rsidP="00496433">
            <w:pPr>
              <w:jc w:val="center"/>
              <w:rPr>
                <w:sz w:val="20"/>
                <w:szCs w:val="20"/>
                <w:lang w:eastAsia="en-GB"/>
              </w:rPr>
            </w:pPr>
          </w:p>
          <w:p w14:paraId="691B62B8" w14:textId="77777777" w:rsidR="00301D78" w:rsidRDefault="00301D78" w:rsidP="00496433">
            <w:pPr>
              <w:rPr>
                <w:sz w:val="20"/>
                <w:szCs w:val="20"/>
                <w:lang w:eastAsia="en-GB"/>
              </w:rPr>
            </w:pPr>
            <w:r>
              <w:rPr>
                <w:sz w:val="20"/>
                <w:szCs w:val="20"/>
                <w:lang w:eastAsia="en-GB"/>
              </w:rPr>
              <w:t>GPS: simultaneous L1 C/A, L2C, L2E, L5</w:t>
            </w:r>
          </w:p>
          <w:p w14:paraId="5AA70FE6" w14:textId="77777777" w:rsidR="00301D78" w:rsidRDefault="00301D78" w:rsidP="00496433">
            <w:pPr>
              <w:rPr>
                <w:sz w:val="20"/>
                <w:szCs w:val="20"/>
                <w:lang w:eastAsia="en-GB"/>
              </w:rPr>
            </w:pPr>
            <w:r>
              <w:rPr>
                <w:sz w:val="20"/>
                <w:szCs w:val="20"/>
                <w:lang w:eastAsia="en-GB"/>
              </w:rPr>
              <w:t>GLONASS: simultaneous L1 C/A, L2 C/A, L2 P, L3 CDMA</w:t>
            </w:r>
          </w:p>
          <w:p w14:paraId="5619C957" w14:textId="77777777" w:rsidR="00301D78" w:rsidRDefault="00301D78" w:rsidP="00496433">
            <w:pPr>
              <w:rPr>
                <w:sz w:val="20"/>
                <w:szCs w:val="20"/>
                <w:lang w:eastAsia="en-GB"/>
              </w:rPr>
            </w:pPr>
            <w:r>
              <w:rPr>
                <w:sz w:val="20"/>
                <w:szCs w:val="20"/>
                <w:lang w:eastAsia="en-GB"/>
              </w:rPr>
              <w:t>BeiDou: B1, B2</w:t>
            </w:r>
          </w:p>
          <w:p w14:paraId="364DDFD4" w14:textId="77777777" w:rsidR="00301D78" w:rsidRDefault="00301D78" w:rsidP="00496433">
            <w:pPr>
              <w:rPr>
                <w:sz w:val="20"/>
                <w:szCs w:val="20"/>
                <w:lang w:eastAsia="en-GB"/>
              </w:rPr>
            </w:pPr>
            <w:r>
              <w:rPr>
                <w:sz w:val="20"/>
                <w:szCs w:val="20"/>
                <w:lang w:eastAsia="en-GB"/>
              </w:rPr>
              <w:t>Galileo: simultaneous L1 BOC, E5A, E5B, E5AItBOC</w:t>
            </w:r>
          </w:p>
          <w:p w14:paraId="64909DF5" w14:textId="77777777" w:rsidR="00301D78" w:rsidRDefault="00301D78" w:rsidP="00496433">
            <w:pPr>
              <w:rPr>
                <w:sz w:val="20"/>
                <w:szCs w:val="20"/>
                <w:lang w:eastAsia="en-GB"/>
              </w:rPr>
            </w:pPr>
            <w:r>
              <w:rPr>
                <w:sz w:val="20"/>
                <w:szCs w:val="20"/>
                <w:lang w:eastAsia="en-GB"/>
              </w:rPr>
              <w:t>TZSS: L1 C/A, L1 SAIF, L2C, L5</w:t>
            </w:r>
          </w:p>
          <w:p w14:paraId="1B08A6F5" w14:textId="77777777" w:rsidR="00301D78" w:rsidRDefault="00301D78" w:rsidP="00496433">
            <w:pPr>
              <w:rPr>
                <w:sz w:val="20"/>
                <w:szCs w:val="20"/>
                <w:lang w:eastAsia="en-GB"/>
              </w:rPr>
            </w:pPr>
            <w:r>
              <w:rPr>
                <w:sz w:val="20"/>
                <w:szCs w:val="20"/>
                <w:lang w:eastAsia="en-GB"/>
              </w:rPr>
              <w:t>SBAS: simultaneous L1 C/A, L5</w:t>
            </w:r>
          </w:p>
          <w:p w14:paraId="35F9CE82" w14:textId="77777777" w:rsidR="00301D78" w:rsidRPr="004F6C45" w:rsidRDefault="00301D78" w:rsidP="00496433">
            <w:pPr>
              <w:rPr>
                <w:sz w:val="20"/>
                <w:szCs w:val="20"/>
                <w:lang w:eastAsia="en-GB"/>
              </w:rPr>
            </w:pPr>
            <w:r>
              <w:rPr>
                <w:sz w:val="20"/>
                <w:szCs w:val="20"/>
                <w:lang w:eastAsia="en-GB"/>
              </w:rPr>
              <w:t>L-Band: OmniSTAR VBS, HP, XP and G2, Trimble CenterPoint RTX</w:t>
            </w:r>
          </w:p>
        </w:tc>
      </w:tr>
      <w:tr w:rsidR="00301D78" w14:paraId="77E0E3F1" w14:textId="77777777" w:rsidTr="00496433">
        <w:trPr>
          <w:trHeight w:val="6238"/>
        </w:trPr>
        <w:tc>
          <w:tcPr>
            <w:tcW w:w="5529" w:type="dxa"/>
          </w:tcPr>
          <w:p w14:paraId="43BBD04E" w14:textId="77777777" w:rsidR="00301D78" w:rsidRDefault="00301D78" w:rsidP="00496433">
            <w:pPr>
              <w:rPr>
                <w:sz w:val="20"/>
                <w:szCs w:val="20"/>
                <w:lang w:eastAsia="en-GB"/>
              </w:rPr>
            </w:pPr>
            <w:r>
              <w:rPr>
                <w:sz w:val="20"/>
                <w:szCs w:val="20"/>
                <w:lang w:eastAsia="en-GB"/>
              </w:rPr>
              <w:lastRenderedPageBreak/>
              <w:t>High precision multiple correlator for GNSS pseudo range measurements</w:t>
            </w:r>
          </w:p>
          <w:p w14:paraId="1733099E" w14:textId="77777777" w:rsidR="00301D78" w:rsidRDefault="00301D78" w:rsidP="00496433">
            <w:pPr>
              <w:rPr>
                <w:sz w:val="20"/>
                <w:szCs w:val="20"/>
                <w:lang w:eastAsia="en-GB"/>
              </w:rPr>
            </w:pPr>
            <w:r>
              <w:rPr>
                <w:sz w:val="20"/>
                <w:szCs w:val="20"/>
                <w:lang w:eastAsia="en-GB"/>
              </w:rPr>
              <w:t>Unfiltered, unsmoothed pseudo range measurements data for low noise, low multipath error, low time domain correlation and high dynamic response</w:t>
            </w:r>
          </w:p>
          <w:p w14:paraId="1C04BE9A" w14:textId="77777777" w:rsidR="00301D78" w:rsidRDefault="00301D78" w:rsidP="00496433">
            <w:pPr>
              <w:rPr>
                <w:sz w:val="20"/>
                <w:szCs w:val="20"/>
                <w:lang w:eastAsia="en-GB"/>
              </w:rPr>
            </w:pPr>
            <w:r>
              <w:rPr>
                <w:sz w:val="20"/>
                <w:szCs w:val="20"/>
                <w:lang w:eastAsia="en-GB"/>
              </w:rPr>
              <w:t>Very low noise GNSS carrier phase measurements with &lt;1 mm precision in a 1 Hz bandwidth</w:t>
            </w:r>
          </w:p>
          <w:p w14:paraId="7D10E95E" w14:textId="77777777" w:rsidR="00301D78" w:rsidRDefault="00301D78" w:rsidP="00496433">
            <w:pPr>
              <w:rPr>
                <w:sz w:val="20"/>
                <w:szCs w:val="20"/>
                <w:lang w:eastAsia="en-GB"/>
              </w:rPr>
            </w:pPr>
            <w:r>
              <w:rPr>
                <w:sz w:val="20"/>
                <w:szCs w:val="20"/>
                <w:lang w:eastAsia="en-GB"/>
              </w:rPr>
              <w:t>Proven Trimble low elevation tracking technology</w:t>
            </w:r>
          </w:p>
          <w:p w14:paraId="0CD5A9AC" w14:textId="77777777" w:rsidR="00301D78" w:rsidRDefault="00301D78" w:rsidP="00496433">
            <w:pPr>
              <w:rPr>
                <w:sz w:val="20"/>
                <w:szCs w:val="20"/>
                <w:lang w:eastAsia="en-GB"/>
              </w:rPr>
            </w:pPr>
            <w:r>
              <w:rPr>
                <w:sz w:val="20"/>
                <w:szCs w:val="20"/>
                <w:lang w:eastAsia="en-GB"/>
              </w:rPr>
              <w:t>Two antenna heading aiding (GNSS Azimuth Measurement System)</w:t>
            </w:r>
          </w:p>
          <w:p w14:paraId="7BDADBF6" w14:textId="77777777" w:rsidR="00301D78" w:rsidRDefault="00301D78" w:rsidP="00496433">
            <w:pPr>
              <w:rPr>
                <w:sz w:val="20"/>
                <w:szCs w:val="20"/>
                <w:lang w:eastAsia="en-GB"/>
              </w:rPr>
            </w:pPr>
            <w:r>
              <w:rPr>
                <w:sz w:val="20"/>
                <w:szCs w:val="20"/>
                <w:lang w:eastAsia="en-GB"/>
              </w:rPr>
              <w:t>Support for optional Distance Measurement Indicator Input</w:t>
            </w:r>
          </w:p>
          <w:p w14:paraId="16355A37" w14:textId="77777777" w:rsidR="00301D78" w:rsidRDefault="00301D78" w:rsidP="00496433">
            <w:pPr>
              <w:rPr>
                <w:sz w:val="20"/>
                <w:szCs w:val="20"/>
                <w:lang w:eastAsia="en-GB"/>
              </w:rPr>
            </w:pPr>
            <w:r>
              <w:rPr>
                <w:sz w:val="20"/>
                <w:szCs w:val="20"/>
                <w:lang w:eastAsia="en-GB"/>
              </w:rPr>
              <w:t>Support for optional POSPac Mobile Mapping Suite post-processing software</w:t>
            </w:r>
          </w:p>
          <w:p w14:paraId="17D2AE8C" w14:textId="77777777" w:rsidR="00301D78" w:rsidRDefault="00301D78" w:rsidP="00496433">
            <w:pPr>
              <w:rPr>
                <w:sz w:val="20"/>
                <w:szCs w:val="20"/>
                <w:lang w:eastAsia="en-GB"/>
              </w:rPr>
            </w:pPr>
            <w:r>
              <w:rPr>
                <w:sz w:val="20"/>
                <w:szCs w:val="20"/>
                <w:lang w:eastAsia="en-GB"/>
              </w:rPr>
              <w:t>No export permit required</w:t>
            </w:r>
          </w:p>
          <w:p w14:paraId="087EFE0A" w14:textId="77777777" w:rsidR="00301D78" w:rsidRDefault="00301D78" w:rsidP="00496433">
            <w:pPr>
              <w:rPr>
                <w:sz w:val="20"/>
                <w:szCs w:val="20"/>
                <w:lang w:eastAsia="en-GB"/>
              </w:rPr>
            </w:pPr>
          </w:p>
          <w:p w14:paraId="0AE47C8F" w14:textId="77777777" w:rsidR="00301D78" w:rsidRDefault="00301D78" w:rsidP="00496433">
            <w:pPr>
              <w:rPr>
                <w:sz w:val="20"/>
                <w:szCs w:val="20"/>
                <w:lang w:eastAsia="en-GB"/>
              </w:rPr>
            </w:pPr>
            <w:r>
              <w:rPr>
                <w:sz w:val="20"/>
                <w:szCs w:val="20"/>
                <w:lang w:eastAsia="en-GB"/>
              </w:rPr>
              <w:t xml:space="preserve">Size                                                                                                                                             </w:t>
            </w:r>
          </w:p>
          <w:p w14:paraId="7A8B32E4" w14:textId="77777777" w:rsidR="00301D78" w:rsidRDefault="00301D78" w:rsidP="00496433">
            <w:pPr>
              <w:rPr>
                <w:sz w:val="20"/>
                <w:szCs w:val="20"/>
                <w:lang w:eastAsia="en-GB"/>
              </w:rPr>
            </w:pPr>
          </w:p>
          <w:p w14:paraId="492C56D4" w14:textId="77777777" w:rsidR="00301D78" w:rsidRDefault="00301D78" w:rsidP="00496433">
            <w:pPr>
              <w:rPr>
                <w:sz w:val="20"/>
                <w:szCs w:val="20"/>
                <w:lang w:eastAsia="en-GB"/>
              </w:rPr>
            </w:pPr>
          </w:p>
          <w:p w14:paraId="450BE28D" w14:textId="77777777" w:rsidR="00301D78" w:rsidRDefault="00301D78" w:rsidP="00496433">
            <w:pPr>
              <w:rPr>
                <w:sz w:val="20"/>
                <w:szCs w:val="20"/>
                <w:lang w:eastAsia="en-GB"/>
              </w:rPr>
            </w:pPr>
          </w:p>
          <w:p w14:paraId="73FF0566" w14:textId="77777777" w:rsidR="00301D78" w:rsidRDefault="00301D78" w:rsidP="00496433">
            <w:pPr>
              <w:rPr>
                <w:sz w:val="20"/>
                <w:szCs w:val="20"/>
                <w:lang w:eastAsia="en-GB"/>
              </w:rPr>
            </w:pPr>
            <w:r>
              <w:rPr>
                <w:sz w:val="20"/>
                <w:szCs w:val="20"/>
                <w:lang w:eastAsia="en-GB"/>
              </w:rPr>
              <w:t xml:space="preserve">Weight                          </w:t>
            </w:r>
          </w:p>
          <w:p w14:paraId="197F1384" w14:textId="77777777" w:rsidR="00301D78" w:rsidRDefault="00301D78" w:rsidP="00496433">
            <w:pPr>
              <w:rPr>
                <w:sz w:val="20"/>
                <w:szCs w:val="20"/>
                <w:lang w:eastAsia="en-GB"/>
              </w:rPr>
            </w:pPr>
          </w:p>
          <w:p w14:paraId="3B1C735D" w14:textId="77777777" w:rsidR="00301D78" w:rsidRDefault="00301D78" w:rsidP="00496433">
            <w:pPr>
              <w:rPr>
                <w:sz w:val="20"/>
                <w:szCs w:val="20"/>
                <w:lang w:eastAsia="en-GB"/>
              </w:rPr>
            </w:pPr>
            <w:r>
              <w:rPr>
                <w:sz w:val="20"/>
                <w:szCs w:val="20"/>
                <w:lang w:eastAsia="en-GB"/>
              </w:rPr>
              <w:t xml:space="preserve">Power                             </w:t>
            </w:r>
          </w:p>
          <w:p w14:paraId="4D828A68" w14:textId="77777777" w:rsidR="00301D78" w:rsidRDefault="00301D78" w:rsidP="00496433">
            <w:pPr>
              <w:rPr>
                <w:sz w:val="20"/>
                <w:szCs w:val="20"/>
                <w:lang w:eastAsia="en-GB"/>
              </w:rPr>
            </w:pPr>
          </w:p>
          <w:p w14:paraId="24048688" w14:textId="77777777" w:rsidR="00301D78" w:rsidRDefault="00301D78" w:rsidP="00496433">
            <w:pPr>
              <w:rPr>
                <w:sz w:val="20"/>
                <w:szCs w:val="20"/>
                <w:lang w:eastAsia="en-GB"/>
              </w:rPr>
            </w:pPr>
          </w:p>
          <w:p w14:paraId="5CA9E593" w14:textId="77777777" w:rsidR="00301D78" w:rsidRDefault="00301D78" w:rsidP="00496433">
            <w:pPr>
              <w:rPr>
                <w:sz w:val="20"/>
                <w:szCs w:val="20"/>
                <w:lang w:eastAsia="en-GB"/>
              </w:rPr>
            </w:pPr>
            <w:r>
              <w:rPr>
                <w:sz w:val="20"/>
                <w:szCs w:val="20"/>
                <w:lang w:eastAsia="en-GB"/>
              </w:rPr>
              <w:t xml:space="preserve">Connectors (with connector board)      </w:t>
            </w:r>
          </w:p>
          <w:p w14:paraId="7CD90DE4" w14:textId="77777777" w:rsidR="00301D78" w:rsidRDefault="00301D78" w:rsidP="00496433">
            <w:pPr>
              <w:rPr>
                <w:sz w:val="20"/>
                <w:szCs w:val="20"/>
                <w:lang w:eastAsia="en-GB"/>
              </w:rPr>
            </w:pPr>
          </w:p>
          <w:p w14:paraId="2DF6EDB3" w14:textId="77777777" w:rsidR="00301D78" w:rsidRDefault="00301D78" w:rsidP="00496433">
            <w:pPr>
              <w:rPr>
                <w:sz w:val="20"/>
                <w:szCs w:val="20"/>
                <w:lang w:eastAsia="en-GB"/>
              </w:rPr>
            </w:pPr>
            <w:r>
              <w:rPr>
                <w:sz w:val="20"/>
                <w:szCs w:val="20"/>
                <w:lang w:eastAsia="en-GB"/>
              </w:rPr>
              <w:t xml:space="preserve">Connectors (with connector board)                            </w:t>
            </w:r>
          </w:p>
          <w:p w14:paraId="7509A7E4" w14:textId="77777777" w:rsidR="00301D78" w:rsidRDefault="00301D78" w:rsidP="00496433">
            <w:pPr>
              <w:rPr>
                <w:sz w:val="20"/>
                <w:szCs w:val="20"/>
                <w:lang w:eastAsia="en-GB"/>
              </w:rPr>
            </w:pPr>
            <w:r>
              <w:rPr>
                <w:sz w:val="20"/>
                <w:szCs w:val="20"/>
                <w:lang w:eastAsia="en-GB"/>
              </w:rPr>
              <w:t xml:space="preserve">                         </w:t>
            </w:r>
          </w:p>
          <w:p w14:paraId="0E7ADB0E" w14:textId="77777777" w:rsidR="00301D78" w:rsidRPr="004F6C45" w:rsidRDefault="00301D78" w:rsidP="00496433">
            <w:pPr>
              <w:rPr>
                <w:sz w:val="20"/>
                <w:szCs w:val="20"/>
                <w:lang w:eastAsia="en-GB"/>
              </w:rPr>
            </w:pPr>
          </w:p>
        </w:tc>
        <w:tc>
          <w:tcPr>
            <w:tcW w:w="3356" w:type="dxa"/>
          </w:tcPr>
          <w:p w14:paraId="1A325A11" w14:textId="77777777" w:rsidR="00301D78" w:rsidRDefault="00301D78" w:rsidP="00496433">
            <w:pPr>
              <w:jc w:val="center"/>
              <w:rPr>
                <w:sz w:val="20"/>
                <w:szCs w:val="20"/>
                <w:lang w:eastAsia="en-GB"/>
              </w:rPr>
            </w:pPr>
          </w:p>
          <w:p w14:paraId="18B5F793" w14:textId="77777777" w:rsidR="00301D78" w:rsidRPr="00F06F90" w:rsidRDefault="00301D78" w:rsidP="00496433">
            <w:pPr>
              <w:rPr>
                <w:sz w:val="20"/>
                <w:szCs w:val="20"/>
                <w:lang w:eastAsia="en-GB"/>
              </w:rPr>
            </w:pPr>
          </w:p>
          <w:p w14:paraId="17E77B20" w14:textId="77777777" w:rsidR="00301D78" w:rsidRPr="00F06F90" w:rsidRDefault="00301D78" w:rsidP="00496433">
            <w:pPr>
              <w:rPr>
                <w:sz w:val="20"/>
                <w:szCs w:val="20"/>
                <w:lang w:eastAsia="en-GB"/>
              </w:rPr>
            </w:pPr>
          </w:p>
          <w:p w14:paraId="266B415C" w14:textId="77777777" w:rsidR="00301D78" w:rsidRPr="00F06F90" w:rsidRDefault="00301D78" w:rsidP="00496433">
            <w:pPr>
              <w:rPr>
                <w:sz w:val="20"/>
                <w:szCs w:val="20"/>
                <w:lang w:eastAsia="en-GB"/>
              </w:rPr>
            </w:pPr>
          </w:p>
          <w:p w14:paraId="7BB72BE1" w14:textId="77777777" w:rsidR="00301D78" w:rsidRPr="00F06F90" w:rsidRDefault="00301D78" w:rsidP="00496433">
            <w:pPr>
              <w:rPr>
                <w:sz w:val="20"/>
                <w:szCs w:val="20"/>
                <w:lang w:eastAsia="en-GB"/>
              </w:rPr>
            </w:pPr>
          </w:p>
          <w:p w14:paraId="3D1B3F30" w14:textId="77777777" w:rsidR="00301D78" w:rsidRPr="00F06F90" w:rsidRDefault="00301D78" w:rsidP="00496433">
            <w:pPr>
              <w:rPr>
                <w:sz w:val="20"/>
                <w:szCs w:val="20"/>
                <w:lang w:eastAsia="en-GB"/>
              </w:rPr>
            </w:pPr>
          </w:p>
          <w:p w14:paraId="5953F65E" w14:textId="77777777" w:rsidR="00301D78" w:rsidRPr="00F06F90" w:rsidRDefault="00301D78" w:rsidP="00496433">
            <w:pPr>
              <w:rPr>
                <w:sz w:val="20"/>
                <w:szCs w:val="20"/>
                <w:lang w:eastAsia="en-GB"/>
              </w:rPr>
            </w:pPr>
          </w:p>
          <w:p w14:paraId="051F5D80" w14:textId="77777777" w:rsidR="00301D78" w:rsidRPr="00F06F90" w:rsidRDefault="00301D78" w:rsidP="00496433">
            <w:pPr>
              <w:rPr>
                <w:sz w:val="20"/>
                <w:szCs w:val="20"/>
                <w:lang w:eastAsia="en-GB"/>
              </w:rPr>
            </w:pPr>
          </w:p>
          <w:p w14:paraId="1F52B9D0" w14:textId="77777777" w:rsidR="00301D78" w:rsidRDefault="00301D78" w:rsidP="00496433">
            <w:pPr>
              <w:rPr>
                <w:sz w:val="20"/>
                <w:szCs w:val="20"/>
                <w:lang w:eastAsia="en-GB"/>
              </w:rPr>
            </w:pPr>
          </w:p>
          <w:p w14:paraId="43AF30E3" w14:textId="77777777" w:rsidR="00301D78" w:rsidRPr="00F06F90" w:rsidRDefault="00301D78" w:rsidP="00496433">
            <w:pPr>
              <w:rPr>
                <w:sz w:val="20"/>
                <w:szCs w:val="20"/>
                <w:lang w:eastAsia="en-GB"/>
              </w:rPr>
            </w:pPr>
          </w:p>
          <w:p w14:paraId="32F34384" w14:textId="77777777" w:rsidR="00301D78" w:rsidRPr="00F06F90" w:rsidRDefault="00301D78" w:rsidP="00496433">
            <w:pPr>
              <w:rPr>
                <w:sz w:val="20"/>
                <w:szCs w:val="20"/>
                <w:lang w:eastAsia="en-GB"/>
              </w:rPr>
            </w:pPr>
          </w:p>
          <w:p w14:paraId="3971EAA2" w14:textId="77777777" w:rsidR="00301D78" w:rsidRDefault="00301D78" w:rsidP="00496433">
            <w:pPr>
              <w:rPr>
                <w:sz w:val="20"/>
                <w:szCs w:val="20"/>
                <w:lang w:eastAsia="en-GB"/>
              </w:rPr>
            </w:pPr>
          </w:p>
          <w:p w14:paraId="62430DDC" w14:textId="77777777" w:rsidR="00301D78" w:rsidRDefault="00301D78" w:rsidP="00496433">
            <w:pPr>
              <w:rPr>
                <w:sz w:val="20"/>
                <w:szCs w:val="20"/>
                <w:lang w:eastAsia="en-GB"/>
              </w:rPr>
            </w:pPr>
          </w:p>
          <w:p w14:paraId="417795ED" w14:textId="77777777" w:rsidR="00301D78" w:rsidRDefault="00301D78" w:rsidP="00496433">
            <w:pPr>
              <w:rPr>
                <w:sz w:val="20"/>
                <w:szCs w:val="20"/>
                <w:lang w:eastAsia="en-GB"/>
              </w:rPr>
            </w:pPr>
          </w:p>
          <w:p w14:paraId="23BF793F" w14:textId="77777777" w:rsidR="00301D78" w:rsidRDefault="00301D78" w:rsidP="00496433">
            <w:pPr>
              <w:rPr>
                <w:sz w:val="20"/>
                <w:szCs w:val="20"/>
                <w:lang w:eastAsia="en-GB"/>
              </w:rPr>
            </w:pPr>
          </w:p>
          <w:p w14:paraId="039B18B1" w14:textId="77777777" w:rsidR="00301D78" w:rsidRDefault="00301D78" w:rsidP="00496433">
            <w:pPr>
              <w:rPr>
                <w:sz w:val="20"/>
                <w:szCs w:val="20"/>
                <w:lang w:eastAsia="en-GB"/>
              </w:rPr>
            </w:pPr>
            <w:r>
              <w:rPr>
                <w:sz w:val="20"/>
                <w:szCs w:val="20"/>
                <w:lang w:eastAsia="en-GB"/>
              </w:rPr>
              <w:t>130 L x 100 W x 39 H mm (nominal)</w:t>
            </w:r>
          </w:p>
          <w:p w14:paraId="700EF79E" w14:textId="77777777" w:rsidR="00301D78" w:rsidRDefault="00301D78" w:rsidP="00496433">
            <w:pPr>
              <w:rPr>
                <w:sz w:val="20"/>
                <w:szCs w:val="20"/>
                <w:lang w:eastAsia="en-GB"/>
              </w:rPr>
            </w:pPr>
            <w:r>
              <w:rPr>
                <w:sz w:val="20"/>
                <w:szCs w:val="20"/>
                <w:lang w:eastAsia="en-GB"/>
              </w:rPr>
              <w:t>130 L x 100 W x 43 H mm (with optional connector board)</w:t>
            </w:r>
          </w:p>
          <w:p w14:paraId="093E66E2" w14:textId="77777777" w:rsidR="00301D78" w:rsidRDefault="00301D78" w:rsidP="00496433">
            <w:pPr>
              <w:rPr>
                <w:sz w:val="20"/>
                <w:szCs w:val="20"/>
                <w:lang w:eastAsia="en-GB"/>
              </w:rPr>
            </w:pPr>
          </w:p>
          <w:p w14:paraId="39FD9098" w14:textId="77777777" w:rsidR="00301D78" w:rsidRDefault="00301D78" w:rsidP="00496433">
            <w:pPr>
              <w:rPr>
                <w:sz w:val="20"/>
                <w:szCs w:val="20"/>
                <w:lang w:eastAsia="en-GB"/>
              </w:rPr>
            </w:pPr>
            <w:r>
              <w:rPr>
                <w:sz w:val="20"/>
                <w:szCs w:val="20"/>
                <w:lang w:eastAsia="en-GB"/>
              </w:rPr>
              <w:t>0.28 (nominal), 0.38 kg (with optional connector board)</w:t>
            </w:r>
          </w:p>
          <w:p w14:paraId="4FA0DC4D" w14:textId="77777777" w:rsidR="00301D78" w:rsidRDefault="00301D78" w:rsidP="00496433">
            <w:pPr>
              <w:rPr>
                <w:sz w:val="20"/>
                <w:szCs w:val="20"/>
                <w:lang w:eastAsia="en-GB"/>
              </w:rPr>
            </w:pPr>
            <w:r>
              <w:rPr>
                <w:sz w:val="20"/>
                <w:szCs w:val="20"/>
                <w:lang w:eastAsia="en-GB"/>
              </w:rPr>
              <w:t>10-28 Volts DC, 20 Watts (max, with GAMS Option)</w:t>
            </w:r>
          </w:p>
          <w:p w14:paraId="693061F1" w14:textId="77777777" w:rsidR="00301D78" w:rsidRDefault="00301D78" w:rsidP="00496433">
            <w:pPr>
              <w:rPr>
                <w:sz w:val="20"/>
                <w:szCs w:val="20"/>
                <w:lang w:eastAsia="en-GB"/>
              </w:rPr>
            </w:pPr>
          </w:p>
          <w:p w14:paraId="002A50F1" w14:textId="77777777" w:rsidR="00301D78" w:rsidRDefault="00301D78" w:rsidP="00496433">
            <w:pPr>
              <w:rPr>
                <w:sz w:val="20"/>
                <w:szCs w:val="20"/>
                <w:lang w:eastAsia="en-GB"/>
              </w:rPr>
            </w:pPr>
            <w:r>
              <w:rPr>
                <w:sz w:val="20"/>
                <w:szCs w:val="20"/>
                <w:lang w:eastAsia="en-GB"/>
              </w:rPr>
              <w:t>I/O: Samtec QSH/060-01-L-D-DP-A-RT1</w:t>
            </w:r>
          </w:p>
          <w:p w14:paraId="726FE0B9" w14:textId="77777777" w:rsidR="00301D78" w:rsidRDefault="00301D78" w:rsidP="00496433">
            <w:pPr>
              <w:rPr>
                <w:sz w:val="20"/>
                <w:szCs w:val="20"/>
                <w:lang w:eastAsia="en-GB"/>
              </w:rPr>
            </w:pPr>
            <w:r>
              <w:rPr>
                <w:sz w:val="20"/>
                <w:szCs w:val="20"/>
                <w:lang w:eastAsia="en-GB"/>
              </w:rPr>
              <w:t>Power: Samtec IPBT-103-H2-X-D-3</w:t>
            </w:r>
          </w:p>
          <w:p w14:paraId="490D1BBC" w14:textId="77777777" w:rsidR="00301D78" w:rsidRDefault="00301D78" w:rsidP="00496433">
            <w:pPr>
              <w:rPr>
                <w:sz w:val="20"/>
                <w:szCs w:val="20"/>
                <w:lang w:eastAsia="en-GB"/>
              </w:rPr>
            </w:pPr>
          </w:p>
          <w:p w14:paraId="16EDCD32" w14:textId="77777777" w:rsidR="00301D78" w:rsidRDefault="00301D78" w:rsidP="00496433">
            <w:pPr>
              <w:rPr>
                <w:sz w:val="20"/>
                <w:szCs w:val="20"/>
                <w:lang w:eastAsia="en-GB"/>
              </w:rPr>
            </w:pPr>
          </w:p>
          <w:p w14:paraId="3BE5BF19" w14:textId="77777777" w:rsidR="00301D78" w:rsidRPr="00F06F90" w:rsidRDefault="00301D78" w:rsidP="00496433">
            <w:pPr>
              <w:rPr>
                <w:sz w:val="20"/>
                <w:szCs w:val="20"/>
                <w:lang w:eastAsia="en-GB"/>
              </w:rPr>
            </w:pPr>
          </w:p>
        </w:tc>
      </w:tr>
      <w:tr w:rsidR="00301D78" w14:paraId="6DF7955E" w14:textId="77777777" w:rsidTr="00496433">
        <w:trPr>
          <w:trHeight w:val="1811"/>
        </w:trPr>
        <w:tc>
          <w:tcPr>
            <w:tcW w:w="5529" w:type="dxa"/>
          </w:tcPr>
          <w:p w14:paraId="099587CB" w14:textId="77777777" w:rsidR="00301D78" w:rsidRDefault="00301D78" w:rsidP="00496433">
            <w:pPr>
              <w:rPr>
                <w:sz w:val="20"/>
                <w:szCs w:val="20"/>
                <w:lang w:eastAsia="en-GB"/>
              </w:rPr>
            </w:pPr>
          </w:p>
          <w:p w14:paraId="4887384F" w14:textId="77777777" w:rsidR="00301D78" w:rsidRDefault="00301D78" w:rsidP="00496433">
            <w:pPr>
              <w:rPr>
                <w:sz w:val="20"/>
                <w:szCs w:val="20"/>
                <w:lang w:eastAsia="en-GB"/>
              </w:rPr>
            </w:pPr>
            <w:r>
              <w:rPr>
                <w:sz w:val="20"/>
                <w:szCs w:val="20"/>
                <w:lang w:eastAsia="en-GB"/>
              </w:rPr>
              <w:t xml:space="preserve">Temperature                                                     </w:t>
            </w:r>
          </w:p>
          <w:p w14:paraId="06880612" w14:textId="77777777" w:rsidR="00301D78" w:rsidRDefault="00301D78" w:rsidP="00496433">
            <w:pPr>
              <w:rPr>
                <w:sz w:val="20"/>
                <w:szCs w:val="20"/>
                <w:lang w:eastAsia="en-GB"/>
              </w:rPr>
            </w:pPr>
          </w:p>
          <w:p w14:paraId="2B5D8C13" w14:textId="77777777" w:rsidR="00301D78" w:rsidRDefault="00301D78" w:rsidP="00496433">
            <w:pPr>
              <w:rPr>
                <w:sz w:val="20"/>
                <w:szCs w:val="20"/>
                <w:lang w:eastAsia="en-GB"/>
              </w:rPr>
            </w:pPr>
          </w:p>
          <w:p w14:paraId="3ED37CD5" w14:textId="77777777" w:rsidR="00301D78" w:rsidRPr="00E35A32" w:rsidRDefault="00301D78" w:rsidP="00496433">
            <w:pPr>
              <w:rPr>
                <w:b/>
                <w:bCs/>
                <w:sz w:val="20"/>
                <w:szCs w:val="20"/>
                <w:lang w:eastAsia="en-GB"/>
              </w:rPr>
            </w:pPr>
            <w:r w:rsidRPr="00E35A32">
              <w:rPr>
                <w:b/>
                <w:bCs/>
                <w:sz w:val="20"/>
                <w:szCs w:val="20"/>
                <w:lang w:eastAsia="en-GB"/>
              </w:rPr>
              <w:t>IMU</w:t>
            </w:r>
          </w:p>
          <w:p w14:paraId="5268DF9A" w14:textId="77777777" w:rsidR="00301D78" w:rsidRDefault="00301D78" w:rsidP="00496433">
            <w:pPr>
              <w:rPr>
                <w:sz w:val="20"/>
                <w:szCs w:val="20"/>
                <w:lang w:eastAsia="en-GB"/>
              </w:rPr>
            </w:pPr>
            <w:r>
              <w:rPr>
                <w:sz w:val="20"/>
                <w:szCs w:val="20"/>
                <w:lang w:eastAsia="en-GB"/>
              </w:rPr>
              <w:t xml:space="preserve">Range                      </w:t>
            </w:r>
          </w:p>
          <w:p w14:paraId="1C570A30" w14:textId="77777777" w:rsidR="00301D78" w:rsidRDefault="00301D78" w:rsidP="00496433">
            <w:pPr>
              <w:rPr>
                <w:sz w:val="20"/>
                <w:szCs w:val="20"/>
                <w:lang w:eastAsia="en-GB"/>
              </w:rPr>
            </w:pPr>
            <w:r>
              <w:rPr>
                <w:sz w:val="20"/>
                <w:szCs w:val="20"/>
                <w:lang w:eastAsia="en-GB"/>
              </w:rPr>
              <w:t xml:space="preserve">Temperature          </w:t>
            </w:r>
          </w:p>
          <w:p w14:paraId="522E94D9" w14:textId="77777777" w:rsidR="00301D78" w:rsidRDefault="00301D78" w:rsidP="00496433">
            <w:pPr>
              <w:rPr>
                <w:sz w:val="20"/>
                <w:szCs w:val="20"/>
                <w:lang w:eastAsia="en-GB"/>
              </w:rPr>
            </w:pPr>
            <w:r>
              <w:rPr>
                <w:sz w:val="20"/>
                <w:szCs w:val="20"/>
                <w:lang w:eastAsia="en-GB"/>
              </w:rPr>
              <w:t xml:space="preserve">Power                        </w:t>
            </w:r>
          </w:p>
          <w:p w14:paraId="601138A0" w14:textId="77777777" w:rsidR="00301D78" w:rsidRDefault="00301D78" w:rsidP="00496433">
            <w:pPr>
              <w:rPr>
                <w:sz w:val="20"/>
                <w:szCs w:val="20"/>
                <w:lang w:eastAsia="en-GB"/>
              </w:rPr>
            </w:pPr>
            <w:r>
              <w:rPr>
                <w:sz w:val="20"/>
                <w:szCs w:val="20"/>
                <w:lang w:eastAsia="en-GB"/>
              </w:rPr>
              <w:t xml:space="preserve">Size                             </w:t>
            </w:r>
          </w:p>
          <w:p w14:paraId="0FB62C44" w14:textId="77777777" w:rsidR="00301D78" w:rsidRPr="004F6C45" w:rsidRDefault="00301D78" w:rsidP="00496433">
            <w:pPr>
              <w:rPr>
                <w:sz w:val="20"/>
                <w:szCs w:val="20"/>
                <w:lang w:eastAsia="en-GB"/>
              </w:rPr>
            </w:pPr>
            <w:r>
              <w:rPr>
                <w:sz w:val="20"/>
                <w:szCs w:val="20"/>
                <w:lang w:eastAsia="en-GB"/>
              </w:rPr>
              <w:t xml:space="preserve">Weight                       </w:t>
            </w:r>
          </w:p>
        </w:tc>
        <w:tc>
          <w:tcPr>
            <w:tcW w:w="3356" w:type="dxa"/>
          </w:tcPr>
          <w:p w14:paraId="5ACCF3E2" w14:textId="77777777" w:rsidR="00301D78" w:rsidRDefault="00301D78" w:rsidP="00496433">
            <w:pPr>
              <w:rPr>
                <w:sz w:val="20"/>
                <w:szCs w:val="20"/>
                <w:lang w:eastAsia="en-GB"/>
              </w:rPr>
            </w:pPr>
          </w:p>
          <w:p w14:paraId="03B51460" w14:textId="77777777" w:rsidR="00301D78" w:rsidRDefault="00301D78" w:rsidP="00496433">
            <w:pPr>
              <w:rPr>
                <w:sz w:val="20"/>
                <w:szCs w:val="20"/>
                <w:lang w:eastAsia="en-GB"/>
              </w:rPr>
            </w:pPr>
            <w:r>
              <w:rPr>
                <w:sz w:val="20"/>
                <w:szCs w:val="20"/>
                <w:lang w:eastAsia="en-GB"/>
              </w:rPr>
              <w:t xml:space="preserve">-40 degC to +75 degC(Operational)  </w:t>
            </w:r>
          </w:p>
          <w:p w14:paraId="54DB503C" w14:textId="77777777" w:rsidR="00301D78" w:rsidRDefault="00301D78" w:rsidP="00496433">
            <w:pPr>
              <w:rPr>
                <w:sz w:val="20"/>
                <w:szCs w:val="20"/>
                <w:lang w:eastAsia="en-GB"/>
              </w:rPr>
            </w:pPr>
            <w:r>
              <w:rPr>
                <w:sz w:val="20"/>
                <w:szCs w:val="20"/>
                <w:lang w:eastAsia="en-GB"/>
              </w:rPr>
              <w:t>-55 degC +86 degC (Storage)</w:t>
            </w:r>
          </w:p>
          <w:p w14:paraId="7CA1F1D3" w14:textId="77777777" w:rsidR="00301D78" w:rsidRDefault="00301D78" w:rsidP="00496433">
            <w:pPr>
              <w:rPr>
                <w:sz w:val="20"/>
                <w:szCs w:val="20"/>
                <w:lang w:eastAsia="en-GB"/>
              </w:rPr>
            </w:pPr>
          </w:p>
          <w:p w14:paraId="6BC7184C" w14:textId="77777777" w:rsidR="00301D78" w:rsidRDefault="00301D78" w:rsidP="00496433">
            <w:pPr>
              <w:rPr>
                <w:sz w:val="20"/>
                <w:szCs w:val="20"/>
                <w:lang w:eastAsia="en-GB"/>
              </w:rPr>
            </w:pPr>
          </w:p>
          <w:p w14:paraId="4FFC0422" w14:textId="77777777" w:rsidR="00301D78" w:rsidRDefault="00301D78" w:rsidP="00496433">
            <w:pPr>
              <w:rPr>
                <w:sz w:val="20"/>
                <w:szCs w:val="20"/>
                <w:lang w:eastAsia="en-GB"/>
              </w:rPr>
            </w:pPr>
            <w:r>
              <w:rPr>
                <w:sz w:val="20"/>
                <w:szCs w:val="20"/>
                <w:lang w:eastAsia="en-GB"/>
              </w:rPr>
              <w:t>+/- 6g, +/- 350 dps</w:t>
            </w:r>
          </w:p>
          <w:p w14:paraId="1237752E" w14:textId="77777777" w:rsidR="00301D78" w:rsidRDefault="00301D78" w:rsidP="00496433">
            <w:pPr>
              <w:rPr>
                <w:sz w:val="20"/>
                <w:szCs w:val="20"/>
                <w:lang w:eastAsia="en-GB"/>
              </w:rPr>
            </w:pPr>
            <w:r>
              <w:rPr>
                <w:sz w:val="20"/>
                <w:szCs w:val="20"/>
                <w:lang w:eastAsia="en-GB"/>
              </w:rPr>
              <w:t>-20 / +55 C</w:t>
            </w:r>
          </w:p>
          <w:p w14:paraId="74971D9B" w14:textId="77777777" w:rsidR="00301D78" w:rsidRDefault="00301D78" w:rsidP="00496433">
            <w:pPr>
              <w:rPr>
                <w:sz w:val="20"/>
                <w:szCs w:val="20"/>
                <w:lang w:eastAsia="en-GB"/>
              </w:rPr>
            </w:pPr>
            <w:r>
              <w:rPr>
                <w:sz w:val="20"/>
                <w:szCs w:val="20"/>
                <w:lang w:eastAsia="en-GB"/>
              </w:rPr>
              <w:t>+4.5 / -16Vdc, 1 W (max)</w:t>
            </w:r>
          </w:p>
          <w:p w14:paraId="6457B07A" w14:textId="77777777" w:rsidR="00301D78" w:rsidRDefault="00301D78" w:rsidP="00496433">
            <w:pPr>
              <w:rPr>
                <w:sz w:val="20"/>
                <w:szCs w:val="20"/>
                <w:lang w:eastAsia="en-GB"/>
              </w:rPr>
            </w:pPr>
            <w:r>
              <w:rPr>
                <w:sz w:val="20"/>
                <w:szCs w:val="20"/>
                <w:lang w:eastAsia="en-GB"/>
              </w:rPr>
              <w:t>43L x 47 W x 12 H mm</w:t>
            </w:r>
          </w:p>
          <w:p w14:paraId="131A2B30" w14:textId="77777777" w:rsidR="00301D78" w:rsidRPr="000B21CA" w:rsidRDefault="00301D78" w:rsidP="00496433">
            <w:pPr>
              <w:rPr>
                <w:sz w:val="20"/>
                <w:szCs w:val="20"/>
                <w:lang w:eastAsia="en-GB"/>
              </w:rPr>
            </w:pPr>
            <w:r>
              <w:rPr>
                <w:sz w:val="20"/>
                <w:szCs w:val="20"/>
                <w:lang w:eastAsia="en-GB"/>
              </w:rPr>
              <w:t>0.015 kg</w:t>
            </w:r>
          </w:p>
        </w:tc>
      </w:tr>
      <w:tr w:rsidR="00301D78" w14:paraId="0D677E4A" w14:textId="77777777" w:rsidTr="00496433">
        <w:trPr>
          <w:trHeight w:val="235"/>
        </w:trPr>
        <w:tc>
          <w:tcPr>
            <w:tcW w:w="5529" w:type="dxa"/>
          </w:tcPr>
          <w:p w14:paraId="4E2A3B8C" w14:textId="77777777" w:rsidR="00301D78" w:rsidRPr="004F6C45" w:rsidRDefault="00301D78" w:rsidP="00496433">
            <w:pPr>
              <w:jc w:val="center"/>
              <w:rPr>
                <w:sz w:val="20"/>
                <w:szCs w:val="20"/>
                <w:lang w:eastAsia="en-GB"/>
              </w:rPr>
            </w:pPr>
          </w:p>
        </w:tc>
        <w:tc>
          <w:tcPr>
            <w:tcW w:w="3356" w:type="dxa"/>
          </w:tcPr>
          <w:p w14:paraId="453B4233" w14:textId="77777777" w:rsidR="00301D78" w:rsidRPr="004F6C45" w:rsidRDefault="00301D78" w:rsidP="00496433">
            <w:pPr>
              <w:jc w:val="center"/>
              <w:rPr>
                <w:sz w:val="20"/>
                <w:szCs w:val="20"/>
                <w:lang w:eastAsia="en-GB"/>
              </w:rPr>
            </w:pPr>
          </w:p>
        </w:tc>
      </w:tr>
    </w:tbl>
    <w:p w14:paraId="5664959A" w14:textId="77777777" w:rsidR="00301D78" w:rsidRDefault="00301D78" w:rsidP="00301D78"/>
    <w:p w14:paraId="1DF02121" w14:textId="2033A1DE" w:rsidR="000E3414" w:rsidRDefault="000E3414" w:rsidP="00465DF7">
      <w:pPr>
        <w:jc w:val="both"/>
      </w:pPr>
    </w:p>
    <w:p w14:paraId="77D581EF" w14:textId="40D1C08E" w:rsidR="000E3414" w:rsidRDefault="000E3414" w:rsidP="00465DF7">
      <w:pPr>
        <w:jc w:val="both"/>
      </w:pPr>
    </w:p>
    <w:p w14:paraId="49D4EF83" w14:textId="08F54BF6" w:rsidR="00C25DF7" w:rsidRDefault="00C25DF7" w:rsidP="00465DF7">
      <w:pPr>
        <w:jc w:val="both"/>
      </w:pPr>
    </w:p>
    <w:p w14:paraId="456FC7E7" w14:textId="6C54B0D9" w:rsidR="00C25DF7" w:rsidRDefault="00C25DF7" w:rsidP="00465DF7">
      <w:pPr>
        <w:jc w:val="both"/>
      </w:pPr>
    </w:p>
    <w:p w14:paraId="08115D10" w14:textId="1D2BD567" w:rsidR="00C25DF7" w:rsidRDefault="00C25DF7" w:rsidP="00465DF7">
      <w:pPr>
        <w:jc w:val="both"/>
      </w:pPr>
    </w:p>
    <w:p w14:paraId="35A698CD" w14:textId="5340B5C8" w:rsidR="00C25DF7" w:rsidRDefault="00C25DF7" w:rsidP="00465DF7">
      <w:pPr>
        <w:jc w:val="both"/>
      </w:pPr>
    </w:p>
    <w:p w14:paraId="748A942B" w14:textId="77777777" w:rsidR="00C25DF7" w:rsidRDefault="00C25DF7" w:rsidP="00465DF7">
      <w:pPr>
        <w:jc w:val="both"/>
      </w:pPr>
    </w:p>
    <w:p w14:paraId="2FCEDE61" w14:textId="77777777" w:rsidR="000E3414" w:rsidRDefault="000E3414" w:rsidP="00465DF7">
      <w:pPr>
        <w:jc w:val="both"/>
      </w:pPr>
    </w:p>
    <w:p w14:paraId="24B2E86A" w14:textId="77777777" w:rsidR="00F14D0F" w:rsidRDefault="00F14D0F" w:rsidP="00465DF7">
      <w:pPr>
        <w:jc w:val="both"/>
      </w:pPr>
    </w:p>
    <w:p w14:paraId="7F42164C" w14:textId="09137F6C" w:rsidR="005E32FC" w:rsidRDefault="005E32FC" w:rsidP="005E32FC">
      <w:pPr>
        <w:pStyle w:val="Heading2"/>
      </w:pPr>
      <w:bookmarkStart w:id="52" w:name="_Toc40109001"/>
      <w:r>
        <w:t>Theory of Operation</w:t>
      </w:r>
      <w:bookmarkEnd w:id="52"/>
    </w:p>
    <w:p w14:paraId="4C0BF8AC" w14:textId="77777777" w:rsidR="007E6A54" w:rsidRPr="007E6A54" w:rsidRDefault="007E6A54" w:rsidP="007E6A54"/>
    <w:p w14:paraId="1D04F48B" w14:textId="7785CB03" w:rsidR="00C25DF7" w:rsidRDefault="00C25DF7" w:rsidP="00C25DF7">
      <w:pPr>
        <w:spacing w:line="360" w:lineRule="auto"/>
        <w:jc w:val="both"/>
        <w:rPr>
          <w:rFonts w:cstheme="minorHAnsi"/>
          <w:shd w:val="clear" w:color="auto" w:fill="FFFFFF"/>
        </w:rPr>
      </w:pPr>
      <w:r>
        <w:rPr>
          <w:lang w:val="fr-FR" w:eastAsia="en-GB"/>
        </w:rPr>
        <w:t xml:space="preserve">Combining visible, near infrared (VNIR) and shortwave infrared (SWIR) sensors into one package, the VNIR-SWIR camera from Headwall Photonics can collect wideband hyperspectral data from 400-2500 nm using one instrument. The VNIR sensor is a CMOS image sensor sensitive in the 400 – 1000 nm range, while featuring a pixel pitch of 7.4 </w:t>
      </w:r>
      <w:r w:rsidRPr="001C7B2D">
        <w:rPr>
          <w:rFonts w:cstheme="minorHAnsi"/>
          <w:shd w:val="clear" w:color="auto" w:fill="FFFFFF"/>
        </w:rPr>
        <w:t>µm</w:t>
      </w:r>
      <w:r>
        <w:rPr>
          <w:lang w:val="fr-FR" w:eastAsia="en-GB"/>
        </w:rPr>
        <w:t xml:space="preserve"> and a maximum frame rate of 330 fps. The SWIR sensor is a Stirling-cooled MCT detector that is sensitive in the 900-2500 nm range and features a pixel pitch of 15 </w:t>
      </w:r>
      <w:r w:rsidRPr="001C7B2D">
        <w:rPr>
          <w:rFonts w:cstheme="minorHAnsi"/>
          <w:shd w:val="clear" w:color="auto" w:fill="FFFFFF"/>
        </w:rPr>
        <w:t>µm</w:t>
      </w:r>
      <w:r>
        <w:rPr>
          <w:rFonts w:cstheme="minorHAnsi"/>
          <w:shd w:val="clear" w:color="auto" w:fill="FFFFFF"/>
        </w:rPr>
        <w:t xml:space="preserve"> while being able to reach &gt;100 fps. Pixels from each sensor are co-registered through software, making the collected data truly aligned during post-processing. </w:t>
      </w:r>
      <w:r w:rsidR="00821CCD">
        <w:fldChar w:fldCharType="begin" w:fldLock="1"/>
      </w:r>
      <w:r w:rsidR="00821CCD">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[1]","plainTextFormattedCitation":"[1]","previouslyFormattedCitation":"[1]"},"properties":{"noteIndex":0},"schema":"https://github.com/citation-style-language/schema/raw/master/csl-citation.json"}</w:instrText>
      </w:r>
      <w:r w:rsidR="00821CCD">
        <w:fldChar w:fldCharType="separate"/>
      </w:r>
      <w:r w:rsidR="00821CCD" w:rsidRPr="00821CCD">
        <w:rPr>
          <w:noProof/>
        </w:rPr>
        <w:t>[1]</w:t>
      </w:r>
      <w:r w:rsidR="00821CCD">
        <w:fldChar w:fldCharType="end"/>
      </w:r>
    </w:p>
    <w:p w14:paraId="6226412D" w14:textId="6EFC3BE6" w:rsidR="00C25DF7" w:rsidRDefault="00C25DF7" w:rsidP="00C25DF7">
      <w:pPr>
        <w:spacing w:line="360" w:lineRule="auto"/>
        <w:jc w:val="both"/>
        <w:rPr>
          <w:rFonts w:cstheme="minorHAnsi"/>
          <w:shd w:val="clear" w:color="auto" w:fill="FFFFFF"/>
        </w:rPr>
      </w:pPr>
      <w:r>
        <w:rPr>
          <w:rFonts w:cstheme="minorHAnsi"/>
          <w:shd w:val="clear" w:color="auto" w:fill="FFFFFF"/>
        </w:rPr>
        <w:t xml:space="preserve">Headwall’s VNIR-SWIR imaging sensor leverages a patented aberration-corrected design that provides very high spectral and spatial resolution with stable measurement accuracy. The dual hyperspectral sensors do not exhibit image aberrations such as stray light, optical distortions or thermal instabilities. Along with aberration-corrected imaging, the Hyperspectral VNIR-SWIR Sensor package offers a wide field of view and high signal-to-noise performance. </w:t>
      </w:r>
    </w:p>
    <w:p w14:paraId="5D92EB53" w14:textId="77777777" w:rsidR="00D135AA" w:rsidRDefault="00D135AA" w:rsidP="00C25DF7">
      <w:pPr>
        <w:spacing w:line="360" w:lineRule="auto"/>
        <w:jc w:val="both"/>
        <w:rPr>
          <w:rFonts w:cstheme="minorHAnsi"/>
          <w:shd w:val="clear" w:color="auto" w:fill="FFFFFF"/>
        </w:rPr>
      </w:pPr>
    </w:p>
    <w:p w14:paraId="25C3D477" w14:textId="77777777" w:rsidR="00C5378E" w:rsidRDefault="00C25DF7" w:rsidP="00C5378E">
      <w:pPr>
        <w:pStyle w:val="ListParagraph"/>
        <w:keepNext/>
        <w:spacing w:line="360" w:lineRule="auto"/>
        <w:ind w:left="360"/>
        <w:jc w:val="center"/>
      </w:pPr>
      <w:r>
        <w:rPr>
          <w:noProof/>
          <w:lang w:val="fr-FR" w:eastAsia="en-GB"/>
        </w:rPr>
        <w:drawing>
          <wp:inline distT="0" distB="0" distL="0" distR="0" wp14:anchorId="0282EC56" wp14:editId="73B16346">
            <wp:extent cx="3727450" cy="2025608"/>
            <wp:effectExtent l="0" t="0" r="6350" b="0"/>
            <wp:docPr id="1" name="Picture 1" descr="A picture containing grass, outdoor, small,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6293" cy="2035848"/>
                    </a:xfrm>
                    <a:prstGeom prst="rect">
                      <a:avLst/>
                    </a:prstGeom>
                  </pic:spPr>
                </pic:pic>
              </a:graphicData>
            </a:graphic>
          </wp:inline>
        </w:drawing>
      </w:r>
    </w:p>
    <w:p w14:paraId="5584BFF5" w14:textId="664FCE1E" w:rsidR="00C25DF7" w:rsidRDefault="00C5378E" w:rsidP="00C5378E">
      <w:pPr>
        <w:pStyle w:val="Caption"/>
        <w:jc w:val="center"/>
      </w:pPr>
      <w:bookmarkStart w:id="53" w:name="_Toc41569417"/>
      <w:r>
        <w:t xml:space="preserve">Figure </w:t>
      </w:r>
      <w:fldSimple w:instr=" SEQ Figure \* ARABIC ">
        <w:r>
          <w:rPr>
            <w:noProof/>
          </w:rPr>
          <w:t>1</w:t>
        </w:r>
      </w:fldSimple>
      <w:r>
        <w:t xml:space="preserve">: </w:t>
      </w:r>
      <w:r w:rsidRPr="00106072">
        <w:t xml:space="preserve">Headwall VNIW-SWIR Co-Aligned + Internal Data Storage + GPS/IMU + LiDAR </w:t>
      </w:r>
      <w:r w:rsidR="00821CCD">
        <w:fldChar w:fldCharType="begin" w:fldLock="1"/>
      </w:r>
      <w:r w:rsidR="00821CCD">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[1]","plainTextFormattedCitation":"[1]","previouslyFormattedCitation":"[1]"},"properties":{"noteIndex":0},"schema":"https://github.com/citation-style-language/schema/raw/master/csl-citation.json"}</w:instrText>
      </w:r>
      <w:r w:rsidR="00821CCD">
        <w:fldChar w:fldCharType="separate"/>
      </w:r>
      <w:r w:rsidR="00821CCD" w:rsidRPr="00821CCD">
        <w:rPr>
          <w:noProof/>
        </w:rPr>
        <w:t>[1]</w:t>
      </w:r>
      <w:bookmarkEnd w:id="53"/>
      <w:r w:rsidR="00821CCD">
        <w:fldChar w:fldCharType="end"/>
      </w:r>
    </w:p>
    <w:p w14:paraId="6098E1F9" w14:textId="5C9CB069" w:rsidR="00701DD6" w:rsidRDefault="00701DD6"/>
    <w:p w14:paraId="7E0E3085" w14:textId="77777777" w:rsidR="00D135AA" w:rsidRDefault="00C25DF7" w:rsidP="00C25DF7">
      <w:pPr>
        <w:spacing w:line="360" w:lineRule="auto"/>
        <w:jc w:val="both"/>
        <w:rPr>
          <w:rFonts w:cstheme="minorHAnsi"/>
          <w:color w:val="080707"/>
        </w:rPr>
      </w:pPr>
      <w:r w:rsidRPr="00A05E44">
        <w:rPr>
          <w:rFonts w:cstheme="minorHAnsi"/>
          <w:shd w:val="clear" w:color="auto" w:fill="FFFFFF"/>
        </w:rPr>
        <w:t>The GPS keeps track of the UAV</w:t>
      </w:r>
      <w:r>
        <w:rPr>
          <w:rFonts w:cstheme="minorHAnsi"/>
          <w:shd w:val="clear" w:color="auto" w:fill="FFFFFF"/>
        </w:rPr>
        <w:t xml:space="preserve">’s </w:t>
      </w:r>
      <w:r w:rsidRPr="00A05E44">
        <w:rPr>
          <w:rFonts w:cstheme="minorHAnsi"/>
          <w:shd w:val="clear" w:color="auto" w:fill="FFFFFF"/>
        </w:rPr>
        <w:t>location</w:t>
      </w:r>
      <w:r>
        <w:rPr>
          <w:rFonts w:cstheme="minorHAnsi"/>
          <w:shd w:val="clear" w:color="auto" w:fill="FFFFFF"/>
        </w:rPr>
        <w:t xml:space="preserve"> </w:t>
      </w:r>
      <w:r w:rsidRPr="00A05E44">
        <w:rPr>
          <w:rFonts w:cstheme="minorHAnsi"/>
          <w:shd w:val="clear" w:color="auto" w:fill="FFFFFF"/>
        </w:rPr>
        <w:t>while the IMU accounts for the effects of roll, pitch and yaw</w:t>
      </w:r>
      <w:r>
        <w:rPr>
          <w:rFonts w:cstheme="minorHAnsi"/>
          <w:shd w:val="clear" w:color="auto" w:fill="FFFFFF"/>
        </w:rPr>
        <w:t xml:space="preserve"> experienced during the flight</w:t>
      </w:r>
      <w:r w:rsidRPr="00A05E44">
        <w:rPr>
          <w:rFonts w:cstheme="minorHAnsi"/>
          <w:shd w:val="clear" w:color="auto" w:fill="FFFFFF"/>
        </w:rPr>
        <w:t>. The GPS collects data on latitude, longitude, and altitude of the craft while aloft. To accurately calculate the size of each pixel in the image as projected on the ground, elevation of the ground relative to the centr</w:t>
      </w:r>
      <w:r>
        <w:rPr>
          <w:rFonts w:cstheme="minorHAnsi"/>
          <w:shd w:val="clear" w:color="auto" w:fill="FFFFFF"/>
        </w:rPr>
        <w:t>e</w:t>
      </w:r>
      <w:r w:rsidRPr="00A05E44">
        <w:rPr>
          <w:rFonts w:cstheme="minorHAnsi"/>
          <w:shd w:val="clear" w:color="auto" w:fill="FFFFFF"/>
        </w:rPr>
        <w:t xml:space="preserve"> of the earth is needed as well. </w:t>
      </w:r>
      <w:r>
        <w:rPr>
          <w:rFonts w:cstheme="minorHAnsi"/>
          <w:shd w:val="clear" w:color="auto" w:fill="FFFFFF"/>
        </w:rPr>
        <w:t>E</w:t>
      </w:r>
      <w:r w:rsidRPr="00A05E44">
        <w:rPr>
          <w:rFonts w:cstheme="minorHAnsi"/>
          <w:shd w:val="clear" w:color="auto" w:fill="FFFFFF"/>
        </w:rPr>
        <w:t>levation as function of latitude and longitude can be stored in a Digital Elevation Model (DEM)</w:t>
      </w:r>
      <w:r>
        <w:rPr>
          <w:rFonts w:cstheme="minorHAnsi"/>
          <w:shd w:val="clear" w:color="auto" w:fill="FFFFFF"/>
        </w:rPr>
        <w:t xml:space="preserve">, while </w:t>
      </w:r>
      <w:r w:rsidRPr="00A05E44">
        <w:rPr>
          <w:rFonts w:cstheme="minorHAnsi"/>
          <w:shd w:val="clear" w:color="auto" w:fill="FFFFFF"/>
        </w:rPr>
        <w:t xml:space="preserve">LiDAR data can be used to create an accurate DEM. The </w:t>
      </w:r>
      <w:r w:rsidRPr="00A05E44">
        <w:rPr>
          <w:rFonts w:cstheme="minorHAnsi"/>
          <w:color w:val="080707"/>
        </w:rPr>
        <w:t xml:space="preserve">quality of the point-cloud data captured from the integrated LiDAR </w:t>
      </w:r>
    </w:p>
    <w:p w14:paraId="1DAE12AB" w14:textId="77777777" w:rsidR="00D135AA" w:rsidRDefault="00D135AA" w:rsidP="00C25DF7">
      <w:pPr>
        <w:spacing w:line="360" w:lineRule="auto"/>
        <w:jc w:val="both"/>
        <w:rPr>
          <w:rFonts w:cstheme="minorHAnsi"/>
          <w:color w:val="080707"/>
        </w:rPr>
      </w:pPr>
    </w:p>
    <w:p w14:paraId="3C965AB0" w14:textId="4362DC3E" w:rsidR="00C25DF7" w:rsidRPr="00A05E44" w:rsidRDefault="00C25DF7" w:rsidP="00C25DF7">
      <w:pPr>
        <w:spacing w:line="360" w:lineRule="auto"/>
        <w:jc w:val="both"/>
        <w:rPr>
          <w:lang w:val="fr-FR" w:eastAsia="en-GB"/>
        </w:rPr>
      </w:pPr>
      <w:r w:rsidRPr="00A05E44">
        <w:rPr>
          <w:rFonts w:cstheme="minorHAnsi"/>
          <w:color w:val="080707"/>
        </w:rPr>
        <w:t xml:space="preserve">systems differ </w:t>
      </w:r>
      <w:r>
        <w:rPr>
          <w:rFonts w:cstheme="minorHAnsi"/>
          <w:color w:val="080707"/>
        </w:rPr>
        <w:t>depending on whether you are using</w:t>
      </w:r>
      <w:r w:rsidRPr="00A05E44">
        <w:rPr>
          <w:rFonts w:cstheme="minorHAnsi"/>
          <w:color w:val="080707"/>
        </w:rPr>
        <w:t xml:space="preserve"> the</w:t>
      </w:r>
      <w:r>
        <w:rPr>
          <w:rFonts w:cstheme="minorHAnsi"/>
          <w:color w:val="080707"/>
        </w:rPr>
        <w:t>S</w:t>
      </w:r>
      <w:r w:rsidRPr="00A05E44">
        <w:rPr>
          <w:rFonts w:cstheme="minorHAnsi"/>
          <w:color w:val="080707"/>
        </w:rPr>
        <w:t>tandard or</w:t>
      </w:r>
      <w:r>
        <w:rPr>
          <w:rFonts w:cstheme="minorHAnsi"/>
          <w:color w:val="080707"/>
        </w:rPr>
        <w:t xml:space="preserve"> H</w:t>
      </w:r>
      <w:r w:rsidRPr="00A05E44">
        <w:rPr>
          <w:rFonts w:cstheme="minorHAnsi"/>
          <w:color w:val="080707"/>
        </w:rPr>
        <w:t>igh</w:t>
      </w:r>
      <w:r>
        <w:rPr>
          <w:rFonts w:cstheme="minorHAnsi"/>
          <w:color w:val="080707"/>
        </w:rPr>
        <w:t>-performance</w:t>
      </w:r>
      <w:r w:rsidRPr="00A05E44">
        <w:rPr>
          <w:rFonts w:cstheme="minorHAnsi"/>
          <w:color w:val="080707"/>
        </w:rPr>
        <w:t xml:space="preserve"> GPS/IMU. In addition to affecting LiDAR data, inaccuracies in GPS/IMU data result in image distortions that impact the ortho-mosaicking of flight-swath images. </w:t>
      </w:r>
    </w:p>
    <w:p w14:paraId="6F21E64E" w14:textId="2B5584E0" w:rsidR="00C25DF7" w:rsidRDefault="00C25DF7" w:rsidP="00C25DF7">
      <w:pPr>
        <w:spacing w:line="360" w:lineRule="auto"/>
        <w:jc w:val="both"/>
        <w:rPr>
          <w:rFonts w:cstheme="minorHAnsi"/>
          <w:color w:val="080707"/>
        </w:rPr>
      </w:pPr>
      <w:r w:rsidRPr="00704109">
        <w:rPr>
          <w:rFonts w:cstheme="minorHAnsi"/>
          <w:color w:val="080707"/>
        </w:rPr>
        <w:t>Trimble AP15 GNSS-Inertial Sytems</w:t>
      </w:r>
      <w:r>
        <w:rPr>
          <w:rFonts w:cstheme="minorHAnsi"/>
          <w:color w:val="080707"/>
        </w:rPr>
        <w:fldChar w:fldCharType="begin" w:fldLock="1"/>
      </w:r>
      <w:r w:rsidR="00E91D5F">
        <w:rPr>
          <w:rFonts w:cstheme="minorHAnsi"/>
          <w:color w:val="080707"/>
        </w:rPr>
        <w:instrText>ADDIN CSL_CITATION {"citationItems":[{"id":"ITEM-1","itemData":{"author":[{"dropping-particle":"","family":"Trimble Applanix","given":"","non-dropping-particle":"","parse-names":false,"suffix":""}],"id":"ITEM-1","issued":{"date-parts":[["2016"]]},"publisher-place":"Richmond Hill, Ontario","title":"Trimble AP15 Datasheet","type":"article"},"uris":["http://www.mendeley.com/documents/?uuid=9323aede-76bf-4a32-8877-d30984604627"]}],"mendeley":{"formattedCitation":"[3]","plainTextFormattedCitation":"[3]","previouslyFormattedCitation":"[2]"},"properties":{"noteIndex":0},"schema":"https://github.com/citation-style-language/schema/raw/master/csl-citation.json"}</w:instrText>
      </w:r>
      <w:r>
        <w:rPr>
          <w:rFonts w:cstheme="minorHAnsi"/>
          <w:color w:val="080707"/>
        </w:rPr>
        <w:fldChar w:fldCharType="separate"/>
      </w:r>
      <w:r w:rsidR="00E91D5F" w:rsidRPr="00E91D5F">
        <w:rPr>
          <w:rFonts w:cstheme="minorHAnsi"/>
          <w:noProof/>
          <w:color w:val="080707"/>
        </w:rPr>
        <w:t>[3]</w:t>
      </w:r>
      <w:r>
        <w:rPr>
          <w:rFonts w:cstheme="minorHAnsi"/>
          <w:color w:val="080707"/>
        </w:rPr>
        <w:fldChar w:fldCharType="end"/>
      </w:r>
      <w:r>
        <w:rPr>
          <w:rFonts w:cstheme="minorHAnsi"/>
          <w:color w:val="080707"/>
        </w:rPr>
        <w:t xml:space="preserve"> is an embedded GNSS-Inertial OEM board set plus Inertial Measurement Uni, in a compact form factor. It is designed to give system integrators the ability to harness the best in GNSS multi-frequency positioning technology, with the superior capabilities of inertial data of continuous mobile positioning in poor signal environments, and for the orientation of imaging sensors.</w:t>
      </w:r>
    </w:p>
    <w:p w14:paraId="028D2C69" w14:textId="781745E7" w:rsidR="00C25DF7" w:rsidRDefault="00C25DF7" w:rsidP="00C25DF7">
      <w:pPr>
        <w:spacing w:line="360" w:lineRule="auto"/>
        <w:jc w:val="both"/>
        <w:rPr>
          <w:rFonts w:cstheme="minorHAnsi"/>
          <w:color w:val="080707"/>
        </w:rPr>
      </w:pPr>
      <w:r>
        <w:rPr>
          <w:rFonts w:cstheme="minorHAnsi"/>
          <w:color w:val="080707"/>
        </w:rPr>
        <w:t>GNSS key features</w:t>
      </w:r>
      <w:r>
        <w:rPr>
          <w:rFonts w:cstheme="minorHAnsi"/>
          <w:color w:val="080707"/>
        </w:rPr>
        <w:fldChar w:fldCharType="begin" w:fldLock="1"/>
      </w:r>
      <w:r w:rsidR="00E91D5F">
        <w:rPr>
          <w:rFonts w:cstheme="minorHAnsi"/>
          <w:color w:val="080707"/>
        </w:rPr>
        <w:instrText>ADDIN CSL_CITATION {"citationItems":[{"id":"ITEM-1","itemData":{"author":[{"dropping-particle":"","family":"Trimble Applanix","given":"","non-dropping-particle":"","parse-names":false,"suffix":""}],"id":"ITEM-1","issued":{"date-parts":[["2016"]]},"publisher-place":"Richmond Hill, Ontario","title":"Trimble AP15 Datasheet","type":"article"},"uris":["http://www.mendeley.com/documents/?uuid=9323aede-76bf-4a32-8877-d30984604627"]}],"mendeley":{"formattedCitation":"[3]","plainTextFormattedCitation":"[3]","previouslyFormattedCitation":"[2]"},"properties":{"noteIndex":0},"schema":"https://github.com/citation-style-language/schema/raw/master/csl-citation.json"}</w:instrText>
      </w:r>
      <w:r>
        <w:rPr>
          <w:rFonts w:cstheme="minorHAnsi"/>
          <w:color w:val="080707"/>
        </w:rPr>
        <w:fldChar w:fldCharType="separate"/>
      </w:r>
      <w:r w:rsidR="00E91D5F" w:rsidRPr="00E91D5F">
        <w:rPr>
          <w:rFonts w:cstheme="minorHAnsi"/>
          <w:noProof/>
          <w:color w:val="080707"/>
        </w:rPr>
        <w:t>[3]</w:t>
      </w:r>
      <w:r>
        <w:rPr>
          <w:rFonts w:cstheme="minorHAnsi"/>
          <w:color w:val="080707"/>
        </w:rPr>
        <w:fldChar w:fldCharType="end"/>
      </w:r>
      <w:r>
        <w:rPr>
          <w:rFonts w:cstheme="minorHAnsi"/>
          <w:color w:val="080707"/>
        </w:rPr>
        <w:t>:</w:t>
      </w:r>
    </w:p>
    <w:p w14:paraId="7CED652C" w14:textId="77777777" w:rsidR="00C25DF7" w:rsidRPr="003C4582" w:rsidRDefault="00C25DF7" w:rsidP="00C25DF7">
      <w:pPr>
        <w:pStyle w:val="ListParagraph"/>
        <w:numPr>
          <w:ilvl w:val="0"/>
          <w:numId w:val="31"/>
        </w:numPr>
        <w:spacing w:line="360" w:lineRule="auto"/>
        <w:jc w:val="both"/>
        <w:rPr>
          <w:rFonts w:cstheme="minorHAnsi"/>
          <w:color w:val="080707"/>
        </w:rPr>
      </w:pPr>
      <w:r w:rsidRPr="003C4582">
        <w:rPr>
          <w:rFonts w:cstheme="minorHAnsi"/>
          <w:color w:val="080707"/>
        </w:rPr>
        <w:t>Centimetre level mobile positioning accuracy</w:t>
      </w:r>
    </w:p>
    <w:p w14:paraId="3A4F4F8F" w14:textId="77777777" w:rsidR="00C25DF7" w:rsidRPr="003C4582" w:rsidRDefault="00C25DF7" w:rsidP="00C25DF7">
      <w:pPr>
        <w:pStyle w:val="ListParagraph"/>
        <w:numPr>
          <w:ilvl w:val="0"/>
          <w:numId w:val="31"/>
        </w:numPr>
        <w:spacing w:line="360" w:lineRule="auto"/>
        <w:jc w:val="both"/>
        <w:rPr>
          <w:rFonts w:cstheme="minorHAnsi"/>
          <w:color w:val="080707"/>
        </w:rPr>
      </w:pPr>
      <w:r w:rsidRPr="003C4582">
        <w:rPr>
          <w:rFonts w:cstheme="minorHAnsi"/>
          <w:color w:val="080707"/>
        </w:rPr>
        <w:t>Industry leading continuous positioning performance in GNSS denied environments</w:t>
      </w:r>
    </w:p>
    <w:p w14:paraId="0FABF433" w14:textId="77777777" w:rsidR="00C25DF7" w:rsidRPr="003C4582" w:rsidRDefault="00C25DF7" w:rsidP="00C25DF7">
      <w:pPr>
        <w:pStyle w:val="ListParagraph"/>
        <w:numPr>
          <w:ilvl w:val="0"/>
          <w:numId w:val="31"/>
        </w:numPr>
        <w:spacing w:line="360" w:lineRule="auto"/>
        <w:jc w:val="both"/>
        <w:rPr>
          <w:rFonts w:cstheme="minorHAnsi"/>
          <w:color w:val="080707"/>
        </w:rPr>
      </w:pPr>
      <w:r w:rsidRPr="003C4582">
        <w:rPr>
          <w:rFonts w:cstheme="minorHAnsi"/>
          <w:color w:val="080707"/>
        </w:rPr>
        <w:t>Full position and orientation solution for direct georeferencing of remote sensing instruments</w:t>
      </w:r>
    </w:p>
    <w:p w14:paraId="52C3F46F" w14:textId="77777777" w:rsidR="00C25DF7" w:rsidRPr="003C4582" w:rsidRDefault="00C25DF7" w:rsidP="00C25DF7">
      <w:pPr>
        <w:pStyle w:val="ListParagraph"/>
        <w:numPr>
          <w:ilvl w:val="0"/>
          <w:numId w:val="31"/>
        </w:numPr>
        <w:spacing w:line="360" w:lineRule="auto"/>
        <w:jc w:val="both"/>
        <w:rPr>
          <w:rFonts w:cstheme="minorHAnsi"/>
          <w:color w:val="080707"/>
        </w:rPr>
      </w:pPr>
      <w:r w:rsidRPr="003C4582">
        <w:rPr>
          <w:rFonts w:cstheme="minorHAnsi"/>
          <w:color w:val="080707"/>
        </w:rPr>
        <w:t>High performance GNSS two antenna heading aiding from single receiver</w:t>
      </w:r>
    </w:p>
    <w:p w14:paraId="42853119" w14:textId="77777777" w:rsidR="00C25DF7" w:rsidRDefault="00C25DF7" w:rsidP="00C25DF7">
      <w:pPr>
        <w:pStyle w:val="ListParagraph"/>
        <w:numPr>
          <w:ilvl w:val="0"/>
          <w:numId w:val="31"/>
        </w:numPr>
        <w:spacing w:line="360" w:lineRule="auto"/>
        <w:jc w:val="both"/>
        <w:rPr>
          <w:rFonts w:cstheme="minorHAnsi"/>
          <w:color w:val="080707"/>
        </w:rPr>
      </w:pPr>
      <w:r w:rsidRPr="003C4582">
        <w:rPr>
          <w:rFonts w:cstheme="minorHAnsi"/>
          <w:color w:val="080707"/>
        </w:rPr>
        <w:t>Solid-state, purpose built-compact MEMS IMU featuring Applanix SmartCall compensation technology</w:t>
      </w:r>
      <w:r>
        <w:rPr>
          <w:rFonts w:cstheme="minorHAnsi"/>
          <w:color w:val="080707"/>
        </w:rPr>
        <w:t>.</w:t>
      </w:r>
    </w:p>
    <w:p w14:paraId="08AC1BCD" w14:textId="77777777" w:rsidR="00C5378E" w:rsidRDefault="00C25DF7" w:rsidP="00C5378E">
      <w:pPr>
        <w:keepNext/>
        <w:spacing w:line="360" w:lineRule="auto"/>
        <w:jc w:val="center"/>
      </w:pPr>
      <w:r>
        <w:rPr>
          <w:rFonts w:cstheme="minorHAnsi"/>
          <w:noProof/>
          <w:color w:val="080707"/>
        </w:rPr>
        <w:drawing>
          <wp:inline distT="0" distB="0" distL="0" distR="0" wp14:anchorId="3D0CCD53" wp14:editId="2F2DAB04">
            <wp:extent cx="3013261" cy="1647178"/>
            <wp:effectExtent l="0" t="0" r="0" b="0"/>
            <wp:docPr id="30" name="Picture 3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n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6320" cy="1659783"/>
                    </a:xfrm>
                    <a:prstGeom prst="rect">
                      <a:avLst/>
                    </a:prstGeom>
                  </pic:spPr>
                </pic:pic>
              </a:graphicData>
            </a:graphic>
          </wp:inline>
        </w:drawing>
      </w:r>
    </w:p>
    <w:p w14:paraId="63329861" w14:textId="71C3B3A2" w:rsidR="00C25DF7" w:rsidRDefault="00C5378E" w:rsidP="00C5378E">
      <w:pPr>
        <w:pStyle w:val="Caption"/>
        <w:jc w:val="center"/>
      </w:pPr>
      <w:bookmarkStart w:id="54" w:name="_Toc41569418"/>
      <w:r>
        <w:t xml:space="preserve">Figure </w:t>
      </w:r>
      <w:fldSimple w:instr=" SEQ Figure \* ARABIC ">
        <w:r>
          <w:rPr>
            <w:noProof/>
          </w:rPr>
          <w:t>2</w:t>
        </w:r>
      </w:fldSimple>
      <w:r>
        <w:t xml:space="preserve">: </w:t>
      </w:r>
      <w:r w:rsidRPr="00A86F1F">
        <w:t>Trimble AP15 GNSS-inertial system circuit board [3]</w:t>
      </w:r>
      <w:bookmarkEnd w:id="54"/>
    </w:p>
    <w:p w14:paraId="7A5E88B4" w14:textId="77777777" w:rsidR="00C5378E" w:rsidRPr="00C5378E" w:rsidRDefault="00C5378E" w:rsidP="00C5378E"/>
    <w:p w14:paraId="270CA4BF" w14:textId="059BE076" w:rsidR="00C25DF7" w:rsidRPr="00A95F06" w:rsidRDefault="00C25DF7" w:rsidP="0067331D">
      <w:pPr>
        <w:spacing w:line="360" w:lineRule="auto"/>
        <w:jc w:val="both"/>
        <w:rPr>
          <w:lang w:val="fr-FR" w:eastAsia="en-GB"/>
        </w:rPr>
      </w:pPr>
      <w:r w:rsidRPr="00834164">
        <w:rPr>
          <w:lang w:val="fr-FR" w:eastAsia="en-GB"/>
        </w:rPr>
        <w:t>Velodyane LiDAR’s Puck LITE</w:t>
      </w:r>
      <w:r w:rsidR="00E91D5F" w:rsidRPr="00CD0682">
        <w:t xml:space="preserve"> </w:t>
      </w:r>
      <w:r w:rsidR="00E91D5F">
        <w:fldChar w:fldCharType="begin" w:fldLock="1"/>
      </w:r>
      <w:r w:rsidR="00E91D5F">
        <w:instrText>ADDIN CSL_CITATION {"citationItems":[{"id":"ITEM-1","itemData":{"author":[{"dropping-particle":"","family":"Velodyne LiDAR","given":"","non-dropping-particle":"","parse-names":false,"suffix":""}],"id":"ITEM-1","issued":{"date-parts":[["2016"]]},"publisher-place":"Morgan Hill, CA","title":"Puck LITE, Light Weight Real-Time 3D LiDAR Sensor","type":"article"},"uris":["http://www.mendeley.com/documents/?uuid=df5dde43-39a5-4c82-9b8f-d1f048052b1b"]}],"mendeley":{"formattedCitation":"[2]","plainTextFormattedCitation":"[2]"},"properties":{"noteIndex":0},"schema":"https://github.com/citation-style-language/schema/raw/master/csl-citation.json"}</w:instrText>
      </w:r>
      <w:r w:rsidR="00E91D5F">
        <w:fldChar w:fldCharType="separate"/>
      </w:r>
      <w:r w:rsidR="00E91D5F" w:rsidRPr="00E91D5F">
        <w:rPr>
          <w:iCs/>
          <w:noProof/>
        </w:rPr>
        <w:t>[2]</w:t>
      </w:r>
      <w:r w:rsidR="00E91D5F">
        <w:fldChar w:fldCharType="end"/>
      </w:r>
      <w:r w:rsidR="00E91D5F">
        <w:t xml:space="preserve"> </w:t>
      </w:r>
      <w:r>
        <w:rPr>
          <w:lang w:val="fr-FR" w:eastAsia="en-GB"/>
        </w:rPr>
        <w:t xml:space="preserve">is a lighter weight version of the VLP-16 Puck for applications that have lower weight requirements. It has a </w:t>
      </w:r>
      <w:r w:rsidRPr="00981720">
        <w:rPr>
          <w:rFonts w:cstheme="minorHAnsi"/>
          <w:color w:val="080707"/>
        </w:rPr>
        <w:t>360°</w:t>
      </w:r>
      <w:r>
        <w:rPr>
          <w:rFonts w:cstheme="minorHAnsi"/>
          <w:color w:val="080707"/>
        </w:rPr>
        <w:t xml:space="preserve"> surround view to capture real-time 3D LiDAR data that includes distance and calibrated reflectivity measurements. It has a range of 100 m width dual return mode to capture greater detail in the 3D image while the power consumption is approximately 8W. A compact footprint and an industry leading weight of 590 g for LiDAR sensor with high resolution makes it ideal for UAV/drone and mobile applications in the areas of 3D mapping/imaging, inspection and navigation.  </w:t>
      </w:r>
    </w:p>
    <w:p w14:paraId="2B18EF42" w14:textId="77777777" w:rsidR="00C25DF7" w:rsidRDefault="00C25DF7" w:rsidP="00C25DF7">
      <w:pPr>
        <w:jc w:val="both"/>
        <w:rPr>
          <w:lang w:val="fr-FR" w:eastAsia="en-GB"/>
        </w:rPr>
      </w:pPr>
    </w:p>
    <w:p w14:paraId="2F39A030" w14:textId="77777777" w:rsidR="00C5378E" w:rsidRDefault="00C25DF7" w:rsidP="00C5378E">
      <w:pPr>
        <w:keepNext/>
        <w:jc w:val="center"/>
      </w:pPr>
      <w:r>
        <w:rPr>
          <w:noProof/>
          <w:lang w:val="fr-FR" w:eastAsia="en-GB"/>
        </w:rPr>
        <w:drawing>
          <wp:inline distT="0" distB="0" distL="0" distR="0" wp14:anchorId="06068555" wp14:editId="4335CF4B">
            <wp:extent cx="1662212" cy="1263650"/>
            <wp:effectExtent l="0" t="0" r="0" b="0"/>
            <wp:docPr id="31" name="Picture 31" descr="A picture containing person, holding, han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da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9190" cy="1276557"/>
                    </a:xfrm>
                    <a:prstGeom prst="rect">
                      <a:avLst/>
                    </a:prstGeom>
                  </pic:spPr>
                </pic:pic>
              </a:graphicData>
            </a:graphic>
          </wp:inline>
        </w:drawing>
      </w:r>
    </w:p>
    <w:p w14:paraId="2E8BC9F6" w14:textId="7AC4400B" w:rsidR="001758B6" w:rsidRDefault="00C5378E" w:rsidP="00C5378E">
      <w:pPr>
        <w:pStyle w:val="Caption"/>
        <w:jc w:val="center"/>
      </w:pPr>
      <w:bookmarkStart w:id="55" w:name="_Toc41569419"/>
      <w:r>
        <w:t xml:space="preserve">Figure </w:t>
      </w:r>
      <w:fldSimple w:instr=" SEQ Figure \* ARABIC ">
        <w:r>
          <w:rPr>
            <w:noProof/>
          </w:rPr>
          <w:t>3</w:t>
        </w:r>
      </w:fldSimple>
      <w:r>
        <w:t xml:space="preserve">: </w:t>
      </w:r>
      <w:r w:rsidRPr="00C251B1">
        <w:t>Puck Lite Velodyne LiDAR</w:t>
      </w:r>
      <w:r w:rsidR="00E91D5F" w:rsidRPr="00E91D5F">
        <w:rPr>
          <w:i w:val="0"/>
          <w:iCs w:val="0"/>
        </w:rPr>
        <w:t xml:space="preserve"> </w:t>
      </w:r>
      <w:r w:rsidR="00E91D5F" w:rsidRPr="00E91D5F">
        <w:fldChar w:fldCharType="begin" w:fldLock="1"/>
      </w:r>
      <w:r w:rsidR="00E91D5F" w:rsidRPr="00E91D5F">
        <w:instrText>ADDIN CSL_CITATION {"citationItems":[{"id":"ITEM-1","itemData":{"author":[{"dropping-particle":"","family":"Velodyne LiDAR","given":"","non-dropping-particle":"","parse-names":false,"suffix":""}],"id":"ITEM-1","issued":{"date-parts":[["2016"]]},"publisher-place":"Morgan Hill, CA","title":"Puck LITE, Light Weight Real-Time 3D LiDAR Sensor","type":"article"},"uris":["http://www.mendeley.com/documents/?uuid=df5dde43-39a5-4c82-9b8f-d1f048052b1b"]}],"mendeley":{"formattedCitation":"[2]","plainTextFormattedCitation":"[2]"},"properties":{"noteIndex":0},"schema":"https://github.com/citation-style-language/schema/raw/master/csl-citation.json"}</w:instrText>
      </w:r>
      <w:r w:rsidR="00E91D5F" w:rsidRPr="00E91D5F">
        <w:fldChar w:fldCharType="separate"/>
      </w:r>
      <w:r w:rsidR="00E91D5F" w:rsidRPr="00E91D5F">
        <w:rPr>
          <w:noProof/>
        </w:rPr>
        <w:t>[2]</w:t>
      </w:r>
      <w:bookmarkEnd w:id="55"/>
      <w:r w:rsidR="00E91D5F" w:rsidRPr="00E91D5F">
        <w:fldChar w:fldCharType="end"/>
      </w:r>
    </w:p>
    <w:p w14:paraId="63B54737" w14:textId="5B861B1B" w:rsidR="001758B6" w:rsidRDefault="001758B6"/>
    <w:p w14:paraId="42CAB4DF" w14:textId="77777777" w:rsidR="001758B6" w:rsidRDefault="001758B6">
      <w:pPr>
        <w:rPr>
          <w:rFonts w:asciiTheme="majorHAnsi" w:eastAsiaTheme="majorEastAsia" w:hAnsiTheme="majorHAnsi" w:cstheme="majorBidi"/>
          <w:color w:val="005596" w:themeColor="text2"/>
          <w:sz w:val="32"/>
          <w:szCs w:val="32"/>
        </w:rPr>
      </w:pPr>
    </w:p>
    <w:p w14:paraId="784DB578" w14:textId="0616F432" w:rsidR="00465DF7" w:rsidRDefault="00465DF7" w:rsidP="00465DF7">
      <w:pPr>
        <w:pStyle w:val="Heading1"/>
      </w:pPr>
      <w:bookmarkStart w:id="56" w:name="_Toc40109002"/>
      <w:r>
        <w:t>Calibration History</w:t>
      </w:r>
      <w:r w:rsidR="00E06768">
        <w:t xml:space="preserve"> and Uncertainty Budget</w:t>
      </w:r>
      <w:bookmarkEnd w:id="56"/>
    </w:p>
    <w:p w14:paraId="624B2003" w14:textId="798EF1CE" w:rsidR="00E259E0" w:rsidRDefault="00E259E0" w:rsidP="00E259E0"/>
    <w:p w14:paraId="7BDF6A76" w14:textId="3D151422" w:rsidR="001D24D1" w:rsidRDefault="001D24D1" w:rsidP="001D24D1">
      <w:pPr>
        <w:pStyle w:val="Heading2"/>
      </w:pPr>
      <w:bookmarkStart w:id="57" w:name="_Toc40109003"/>
      <w:r>
        <w:t>Calibration History</w:t>
      </w:r>
      <w:bookmarkEnd w:id="57"/>
    </w:p>
    <w:p w14:paraId="6AF4753D" w14:textId="5829D565" w:rsidR="001D24D1" w:rsidRDefault="001D24D1" w:rsidP="005C6E1A">
      <w:pPr>
        <w:jc w:val="both"/>
      </w:pPr>
    </w:p>
    <w:p w14:paraId="58F7ED2D" w14:textId="1321D055" w:rsidR="001D24D1" w:rsidRDefault="001D24D1" w:rsidP="001D24D1">
      <w:pPr>
        <w:pStyle w:val="Heading2"/>
      </w:pPr>
      <w:bookmarkStart w:id="58" w:name="_Toc40109004"/>
      <w:r>
        <w:t>Uncertainty Budget</w:t>
      </w:r>
      <w:bookmarkEnd w:id="58"/>
    </w:p>
    <w:p w14:paraId="36834822" w14:textId="77777777" w:rsidR="00E06768" w:rsidRDefault="00E06768" w:rsidP="005C6E1A">
      <w:pPr>
        <w:jc w:val="both"/>
      </w:pPr>
    </w:p>
    <w:p w14:paraId="54AFA715" w14:textId="332FED57" w:rsidR="007E6A54" w:rsidRDefault="007E6A54">
      <w:pPr>
        <w:rPr>
          <w:rFonts w:asciiTheme="majorHAnsi" w:eastAsiaTheme="majorEastAsia" w:hAnsiTheme="majorHAnsi" w:cstheme="majorBidi"/>
          <w:color w:val="005596" w:themeColor="text2"/>
          <w:sz w:val="32"/>
          <w:szCs w:val="32"/>
        </w:rPr>
      </w:pPr>
    </w:p>
    <w:p w14:paraId="24C6F110" w14:textId="3B552AFD" w:rsidR="00E06768" w:rsidRDefault="00E06768">
      <w:pPr>
        <w:rPr>
          <w:rFonts w:asciiTheme="majorHAnsi" w:eastAsiaTheme="majorEastAsia" w:hAnsiTheme="majorHAnsi" w:cstheme="majorBidi"/>
          <w:color w:val="005596" w:themeColor="text2"/>
          <w:sz w:val="32"/>
          <w:szCs w:val="32"/>
        </w:rPr>
      </w:pPr>
    </w:p>
    <w:p w14:paraId="1BDD9B4A" w14:textId="44F9B9B5" w:rsidR="00465DF7" w:rsidRDefault="00465DF7" w:rsidP="00465DF7">
      <w:pPr>
        <w:pStyle w:val="Heading1"/>
      </w:pPr>
      <w:bookmarkStart w:id="59" w:name="_Toc40109005"/>
      <w:r>
        <w:t>Instrument Operation</w:t>
      </w:r>
      <w:bookmarkEnd w:id="59"/>
    </w:p>
    <w:p w14:paraId="79195611" w14:textId="77777777" w:rsidR="007E6A54" w:rsidRPr="00166BE2" w:rsidRDefault="007E6A54" w:rsidP="00166BE2">
      <w:pPr>
        <w:jc w:val="both"/>
      </w:pPr>
    </w:p>
    <w:p w14:paraId="3D6A02C2" w14:textId="16935794" w:rsidR="007E6A54" w:rsidRPr="007E6A54" w:rsidRDefault="007D2B26" w:rsidP="00C06057">
      <w:pPr>
        <w:pStyle w:val="Heading2"/>
        <w:spacing w:line="360" w:lineRule="auto"/>
      </w:pPr>
      <w:bookmarkStart w:id="60" w:name="_Toc40109006"/>
      <w:r>
        <w:t>Instrument</w:t>
      </w:r>
      <w:r w:rsidR="00465DF7">
        <w:t xml:space="preserve"> Setup</w:t>
      </w:r>
      <w:bookmarkEnd w:id="60"/>
    </w:p>
    <w:p w14:paraId="179D8B5B" w14:textId="77777777" w:rsidR="00646A1F" w:rsidRDefault="00646A1F" w:rsidP="00C06057">
      <w:pPr>
        <w:pStyle w:val="ListParagraph"/>
        <w:spacing w:line="360" w:lineRule="auto"/>
        <w:ind w:left="1080"/>
        <w:jc w:val="both"/>
      </w:pPr>
    </w:p>
    <w:p w14:paraId="5212996A" w14:textId="2BEC46B7" w:rsidR="00F768C9" w:rsidRDefault="00F768C9" w:rsidP="00C06057">
      <w:pPr>
        <w:pStyle w:val="Heading2"/>
        <w:spacing w:line="360" w:lineRule="auto"/>
      </w:pPr>
      <w:bookmarkStart w:id="61" w:name="_Toc40109007"/>
      <w:r>
        <w:t>Performing a Measurement</w:t>
      </w:r>
      <w:bookmarkEnd w:id="61"/>
    </w:p>
    <w:p w14:paraId="2619CE04" w14:textId="6D323C0F" w:rsidR="007E6A54" w:rsidRDefault="007E6A54" w:rsidP="00C06057">
      <w:pPr>
        <w:spacing w:line="360" w:lineRule="auto"/>
      </w:pPr>
    </w:p>
    <w:p w14:paraId="3EFFD38E" w14:textId="574260A1" w:rsidR="007E6A54" w:rsidRDefault="007E6A54">
      <w:r>
        <w:br w:type="page"/>
      </w:r>
    </w:p>
    <w:p w14:paraId="263E5E94" w14:textId="77777777" w:rsidR="00832870" w:rsidRDefault="00832870">
      <w:pPr>
        <w:rPr>
          <w:rFonts w:asciiTheme="majorHAnsi" w:eastAsiaTheme="majorEastAsia" w:hAnsiTheme="majorHAnsi" w:cstheme="majorBidi"/>
          <w:color w:val="005596" w:themeColor="text2"/>
          <w:sz w:val="32"/>
          <w:szCs w:val="32"/>
        </w:rPr>
      </w:pPr>
    </w:p>
    <w:p w14:paraId="4AD7D066" w14:textId="0B39FFC2" w:rsidR="00E0126F" w:rsidRDefault="00E0126F" w:rsidP="00E0126F">
      <w:pPr>
        <w:pStyle w:val="Heading1"/>
      </w:pPr>
      <w:bookmarkStart w:id="62" w:name="_Toc40109008"/>
      <w:r>
        <w:t>Care and Storage</w:t>
      </w:r>
      <w:bookmarkEnd w:id="62"/>
    </w:p>
    <w:p w14:paraId="7BC22A34" w14:textId="74DE9BB7" w:rsidR="00EA4FC8" w:rsidRDefault="00EA4FC8" w:rsidP="005E32FC"/>
    <w:p w14:paraId="137343EB" w14:textId="2BFC339A" w:rsidR="007E6A54" w:rsidRDefault="007E6A54">
      <w:r>
        <w:br w:type="page"/>
      </w:r>
    </w:p>
    <w:p w14:paraId="7A1A5364" w14:textId="77777777" w:rsidR="00832870" w:rsidRDefault="00832870">
      <w:pPr>
        <w:rPr>
          <w:rFonts w:asciiTheme="majorHAnsi" w:eastAsiaTheme="majorEastAsia" w:hAnsiTheme="majorHAnsi" w:cstheme="majorBidi"/>
          <w:color w:val="005596" w:themeColor="text2"/>
          <w:sz w:val="32"/>
          <w:szCs w:val="32"/>
        </w:rPr>
      </w:pPr>
    </w:p>
    <w:p w14:paraId="6ADC0DF3" w14:textId="17BC363E" w:rsidR="00D60F20" w:rsidRDefault="00D60F20" w:rsidP="00D60F20">
      <w:pPr>
        <w:pStyle w:val="Heading6"/>
      </w:pPr>
      <w:bookmarkStart w:id="63" w:name="_Toc40109009"/>
      <w:r>
        <w:t>Appendix</w:t>
      </w:r>
      <w:bookmarkEnd w:id="63"/>
      <w:r>
        <w:t xml:space="preserve"> </w:t>
      </w:r>
    </w:p>
    <w:p w14:paraId="2A79B0FB" w14:textId="77777777" w:rsidR="008D524A" w:rsidRPr="008D524A" w:rsidRDefault="008D524A" w:rsidP="008D524A"/>
    <w:p w14:paraId="3439A0AB" w14:textId="1BAD4501" w:rsidR="000C735C" w:rsidRDefault="00EA4FC8" w:rsidP="00D60F20">
      <w:pPr>
        <w:pStyle w:val="Heading7"/>
      </w:pPr>
      <w:r>
        <w:t xml:space="preserve"> </w:t>
      </w:r>
      <w:bookmarkStart w:id="64" w:name="_Toc40109010"/>
      <w:r w:rsidR="000C735C">
        <w:t>Calibration Report</w:t>
      </w:r>
      <w:bookmarkEnd w:id="64"/>
    </w:p>
    <w:p w14:paraId="772D5646" w14:textId="2153AB3A" w:rsidR="00D814B9" w:rsidRDefault="00D814B9" w:rsidP="00D60F20"/>
    <w:p w14:paraId="21DC83D9" w14:textId="1AFD487C" w:rsidR="00D814B9" w:rsidRDefault="00D814B9" w:rsidP="00D60F20"/>
    <w:p w14:paraId="01D27FF6" w14:textId="77777777" w:rsidR="00832870" w:rsidRDefault="00832870" w:rsidP="00832870">
      <w:pPr>
        <w:pStyle w:val="Heading1"/>
        <w:numPr>
          <w:ilvl w:val="0"/>
          <w:numId w:val="0"/>
        </w:numPr>
        <w:ind w:left="432"/>
      </w:pPr>
    </w:p>
    <w:p w14:paraId="4FD66E25" w14:textId="77777777" w:rsidR="00D814B9" w:rsidRDefault="00D814B9" w:rsidP="00832870">
      <w:pPr>
        <w:pStyle w:val="Heading1"/>
      </w:pPr>
      <w:bookmarkStart w:id="65" w:name="_Toc40109011"/>
      <w:r>
        <w:t>Applicable and Reference Documents</w:t>
      </w:r>
      <w:bookmarkEnd w:id="65"/>
    </w:p>
    <w:p w14:paraId="704C6578" w14:textId="77777777" w:rsidR="00D814B9" w:rsidRPr="007E6A54" w:rsidRDefault="00D814B9" w:rsidP="00D814B9"/>
    <w:p w14:paraId="7C025C50" w14:textId="7D4F270E" w:rsidR="00E91D5F" w:rsidRPr="00E91D5F" w:rsidRDefault="00821CCD" w:rsidP="00E91D5F">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E91D5F" w:rsidRPr="00E91D5F">
        <w:rPr>
          <w:rFonts w:ascii="Calibri" w:hAnsi="Calibri" w:cs="Calibri"/>
          <w:noProof/>
          <w:szCs w:val="24"/>
        </w:rPr>
        <w:t>[1]</w:t>
      </w:r>
      <w:r w:rsidR="00E91D5F" w:rsidRPr="00E91D5F">
        <w:rPr>
          <w:rFonts w:ascii="Calibri" w:hAnsi="Calibri" w:cs="Calibri"/>
          <w:noProof/>
          <w:szCs w:val="24"/>
        </w:rPr>
        <w:tab/>
        <w:t>Headwall Photonics, “Hyperspec Co-Aligned VNIR / SWIR Airborne Sensor with DJI Matrice 600 Pro: Product Data Sheet”</w:t>
      </w:r>
      <w:r w:rsidR="00D048BA">
        <w:rPr>
          <w:rFonts w:ascii="Calibri" w:hAnsi="Calibri" w:cs="Calibri"/>
          <w:noProof/>
          <w:szCs w:val="24"/>
        </w:rPr>
        <w:t>,</w:t>
      </w:r>
      <w:r w:rsidR="00E91D5F" w:rsidRPr="00E91D5F">
        <w:rPr>
          <w:rFonts w:ascii="Calibri" w:hAnsi="Calibri" w:cs="Calibri"/>
          <w:noProof/>
          <w:szCs w:val="24"/>
        </w:rPr>
        <w:t xml:space="preserve"> Bolton, Massachusetts, 2019.</w:t>
      </w:r>
    </w:p>
    <w:p w14:paraId="019C75B5" w14:textId="1B0687F1" w:rsidR="00E91D5F" w:rsidRPr="00E91D5F" w:rsidRDefault="00E91D5F" w:rsidP="00E91D5F">
      <w:pPr>
        <w:widowControl w:val="0"/>
        <w:autoSpaceDE w:val="0"/>
        <w:autoSpaceDN w:val="0"/>
        <w:adjustRightInd w:val="0"/>
        <w:spacing w:line="240" w:lineRule="auto"/>
        <w:ind w:left="640" w:hanging="640"/>
        <w:rPr>
          <w:rFonts w:ascii="Calibri" w:hAnsi="Calibri" w:cs="Calibri"/>
          <w:noProof/>
          <w:szCs w:val="24"/>
        </w:rPr>
      </w:pPr>
      <w:r w:rsidRPr="00E91D5F">
        <w:rPr>
          <w:rFonts w:ascii="Calibri" w:hAnsi="Calibri" w:cs="Calibri"/>
          <w:noProof/>
          <w:szCs w:val="24"/>
        </w:rPr>
        <w:t>[2]</w:t>
      </w:r>
      <w:r w:rsidRPr="00E91D5F">
        <w:rPr>
          <w:rFonts w:ascii="Calibri" w:hAnsi="Calibri" w:cs="Calibri"/>
          <w:noProof/>
          <w:szCs w:val="24"/>
        </w:rPr>
        <w:tab/>
        <w:t>Velodyne LiDAR, “Puck LITE, Light Weight Real-Time 3D LiDAR Sensor”</w:t>
      </w:r>
      <w:r w:rsidR="00D048BA">
        <w:rPr>
          <w:rFonts w:ascii="Calibri" w:hAnsi="Calibri" w:cs="Calibri"/>
          <w:noProof/>
          <w:szCs w:val="24"/>
        </w:rPr>
        <w:t>,</w:t>
      </w:r>
      <w:r w:rsidRPr="00E91D5F">
        <w:rPr>
          <w:rFonts w:ascii="Calibri" w:hAnsi="Calibri" w:cs="Calibri"/>
          <w:noProof/>
          <w:szCs w:val="24"/>
        </w:rPr>
        <w:t xml:space="preserve"> Morgan Hill, CA, 2016.</w:t>
      </w:r>
    </w:p>
    <w:p w14:paraId="6A5C51FB" w14:textId="7D80EB60" w:rsidR="00E91D5F" w:rsidRPr="00E91D5F" w:rsidRDefault="00E91D5F" w:rsidP="00E91D5F">
      <w:pPr>
        <w:widowControl w:val="0"/>
        <w:autoSpaceDE w:val="0"/>
        <w:autoSpaceDN w:val="0"/>
        <w:adjustRightInd w:val="0"/>
        <w:spacing w:line="240" w:lineRule="auto"/>
        <w:ind w:left="640" w:hanging="640"/>
        <w:rPr>
          <w:rFonts w:ascii="Calibri" w:hAnsi="Calibri" w:cs="Calibri"/>
          <w:noProof/>
        </w:rPr>
      </w:pPr>
      <w:r w:rsidRPr="00E91D5F">
        <w:rPr>
          <w:rFonts w:ascii="Calibri" w:hAnsi="Calibri" w:cs="Calibri"/>
          <w:noProof/>
          <w:szCs w:val="24"/>
        </w:rPr>
        <w:t>[3]</w:t>
      </w:r>
      <w:r w:rsidRPr="00E91D5F">
        <w:rPr>
          <w:rFonts w:ascii="Calibri" w:hAnsi="Calibri" w:cs="Calibri"/>
          <w:noProof/>
          <w:szCs w:val="24"/>
        </w:rPr>
        <w:tab/>
        <w:t>Trimble Applanix, “Trimble AP15 Datasheet”</w:t>
      </w:r>
      <w:r w:rsidR="00D048BA">
        <w:rPr>
          <w:rFonts w:ascii="Calibri" w:hAnsi="Calibri" w:cs="Calibri"/>
          <w:noProof/>
          <w:szCs w:val="24"/>
        </w:rPr>
        <w:t>,</w:t>
      </w:r>
      <w:r w:rsidRPr="00E91D5F">
        <w:rPr>
          <w:rFonts w:ascii="Calibri" w:hAnsi="Calibri" w:cs="Calibri"/>
          <w:noProof/>
          <w:szCs w:val="24"/>
        </w:rPr>
        <w:t xml:space="preserve"> Richmond Hill, Ontario, 2016.</w:t>
      </w:r>
    </w:p>
    <w:p w14:paraId="53A3D95C" w14:textId="63E445A4" w:rsidR="00D814B9" w:rsidRPr="00D60F20" w:rsidRDefault="00821CCD" w:rsidP="00D814B9">
      <w:r>
        <w:fldChar w:fldCharType="end"/>
      </w:r>
    </w:p>
    <w:sectPr w:rsidR="00D814B9" w:rsidRPr="00D60F20" w:rsidSect="00A95F59">
      <w:foot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18E4C" w14:textId="77777777" w:rsidR="00E64C7F" w:rsidRDefault="00E64C7F" w:rsidP="0041691B">
      <w:r>
        <w:separator/>
      </w:r>
    </w:p>
  </w:endnote>
  <w:endnote w:type="continuationSeparator" w:id="0">
    <w:p w14:paraId="05E0B254" w14:textId="77777777" w:rsidR="00E64C7F" w:rsidRDefault="00E64C7F" w:rsidP="0041691B">
      <w:r>
        <w:continuationSeparator/>
      </w:r>
    </w:p>
  </w:endnote>
  <w:endnote w:type="continuationNotice" w:id="1">
    <w:p w14:paraId="01EBD603" w14:textId="77777777" w:rsidR="00E64C7F" w:rsidRDefault="00E64C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altName w:val="Calibri"/>
    <w:panose1 w:val="00000000000000000000"/>
    <w:charset w:val="00"/>
    <w:family w:val="swiss"/>
    <w:notTrueType/>
    <w:pitch w:val="default"/>
    <w:sig w:usb0="00000083" w:usb1="00000000" w:usb2="00000000" w:usb3="00000000" w:csb0="00000009" w:csb1="00000000"/>
  </w:font>
  <w:font w:name="Ope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4962785"/>
      <w:docPartObj>
        <w:docPartGallery w:val="Page Numbers (Bottom of Page)"/>
        <w:docPartUnique/>
      </w:docPartObj>
    </w:sdtPr>
    <w:sdtEndPr>
      <w:rPr>
        <w:color w:val="7F7F7F" w:themeColor="background1" w:themeShade="7F"/>
        <w:spacing w:val="60"/>
      </w:rPr>
    </w:sdtEndPr>
    <w:sdtContent>
      <w:p w14:paraId="20023A62" w14:textId="46F6CE5E" w:rsidR="005F4904" w:rsidRDefault="005F4904">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sidR="00503FB6">
          <w:rPr>
            <w:noProof/>
          </w:rPr>
          <w:t>13</w:t>
        </w:r>
        <w:r>
          <w:rPr>
            <w:noProof/>
          </w:rPr>
          <w:fldChar w:fldCharType="end"/>
        </w:r>
        <w:r>
          <w:t xml:space="preserve"> | </w:t>
        </w:r>
        <w:r>
          <w:rPr>
            <w:color w:val="7F7F7F" w:themeColor="background1" w:themeShade="7F"/>
            <w:spacing w:val="60"/>
          </w:rPr>
          <w:t>Page</w:t>
        </w:r>
      </w:p>
    </w:sdtContent>
  </w:sdt>
  <w:p w14:paraId="108683D7" w14:textId="77777777" w:rsidR="005F4904" w:rsidRDefault="005F4904" w:rsidP="004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5F4904" w14:paraId="31DB351F" w14:textId="77777777" w:rsidTr="5FAD32C6">
      <w:tc>
        <w:tcPr>
          <w:tcW w:w="3009" w:type="dxa"/>
        </w:tcPr>
        <w:p w14:paraId="5551F2D4" w14:textId="49EEC654" w:rsidR="005F4904" w:rsidRDefault="005F4904" w:rsidP="5FAD32C6">
          <w:pPr>
            <w:pStyle w:val="Header"/>
            <w:ind w:left="-115"/>
          </w:pPr>
        </w:p>
      </w:tc>
      <w:tc>
        <w:tcPr>
          <w:tcW w:w="3009" w:type="dxa"/>
        </w:tcPr>
        <w:p w14:paraId="1F08EDAD" w14:textId="2D9578BC" w:rsidR="005F4904" w:rsidRDefault="005F4904" w:rsidP="5FAD32C6">
          <w:pPr>
            <w:pStyle w:val="Header"/>
            <w:jc w:val="center"/>
          </w:pPr>
        </w:p>
      </w:tc>
      <w:tc>
        <w:tcPr>
          <w:tcW w:w="3009" w:type="dxa"/>
        </w:tcPr>
        <w:p w14:paraId="644526EB" w14:textId="1C2A25B5" w:rsidR="005F4904" w:rsidRDefault="005F4904" w:rsidP="5FAD32C6">
          <w:pPr>
            <w:pStyle w:val="Header"/>
            <w:ind w:right="-115"/>
            <w:jc w:val="right"/>
          </w:pPr>
        </w:p>
      </w:tc>
    </w:tr>
  </w:tbl>
  <w:p w14:paraId="34262C9B" w14:textId="34DCEB2E" w:rsidR="005F4904" w:rsidRDefault="005F4904" w:rsidP="5FAD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72847" w14:textId="77777777" w:rsidR="00E64C7F" w:rsidRDefault="00E64C7F" w:rsidP="0041691B">
      <w:r>
        <w:separator/>
      </w:r>
    </w:p>
  </w:footnote>
  <w:footnote w:type="continuationSeparator" w:id="0">
    <w:p w14:paraId="26EC48FE" w14:textId="77777777" w:rsidR="00E64C7F" w:rsidRDefault="00E64C7F" w:rsidP="0041691B">
      <w:r>
        <w:continuationSeparator/>
      </w:r>
    </w:p>
  </w:footnote>
  <w:footnote w:type="continuationNotice" w:id="1">
    <w:p w14:paraId="406F3CF2" w14:textId="77777777" w:rsidR="00E64C7F" w:rsidRDefault="00E64C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5F4904" w14:paraId="0766C437" w14:textId="77777777" w:rsidTr="5FAD32C6">
      <w:tc>
        <w:tcPr>
          <w:tcW w:w="3009" w:type="dxa"/>
        </w:tcPr>
        <w:p w14:paraId="1FBC0772" w14:textId="0DD5AD1C" w:rsidR="005F4904" w:rsidRDefault="005F4904" w:rsidP="5FAD32C6">
          <w:pPr>
            <w:pStyle w:val="Header"/>
            <w:ind w:left="-115"/>
          </w:pPr>
        </w:p>
      </w:tc>
      <w:tc>
        <w:tcPr>
          <w:tcW w:w="3009" w:type="dxa"/>
        </w:tcPr>
        <w:p w14:paraId="6D00A7A2" w14:textId="4E5D6411" w:rsidR="005F4904" w:rsidRDefault="005F4904" w:rsidP="5FAD32C6">
          <w:pPr>
            <w:pStyle w:val="Header"/>
            <w:jc w:val="center"/>
          </w:pPr>
        </w:p>
      </w:tc>
      <w:tc>
        <w:tcPr>
          <w:tcW w:w="3009" w:type="dxa"/>
        </w:tcPr>
        <w:p w14:paraId="6851BF08" w14:textId="43BA3A75" w:rsidR="005F4904" w:rsidRDefault="005F4904" w:rsidP="5FAD32C6">
          <w:pPr>
            <w:pStyle w:val="Header"/>
            <w:ind w:right="-115"/>
            <w:jc w:val="right"/>
          </w:pPr>
        </w:p>
      </w:tc>
    </w:tr>
  </w:tbl>
  <w:p w14:paraId="1C9BB5ED" w14:textId="15A82188" w:rsidR="005F4904" w:rsidRDefault="005F4904" w:rsidP="5FAD3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252"/>
    <w:multiLevelType w:val="hybridMultilevel"/>
    <w:tmpl w:val="398E4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78354A"/>
    <w:multiLevelType w:val="multilevel"/>
    <w:tmpl w:val="3B82795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ind w:left="431" w:hanging="431"/>
      </w:pPr>
      <w:rPr>
        <w:rFonts w:hint="default"/>
      </w:rPr>
    </w:lvl>
    <w:lvl w:ilvl="6">
      <w:start w:val="1"/>
      <w:numFmt w:val="decimal"/>
      <w:pStyle w:val="Heading7"/>
      <w:lvlText w:val="%6.%7"/>
      <w:lvlJc w:val="left"/>
      <w:pPr>
        <w:ind w:left="578" w:hanging="578"/>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lvlText w:val="%6.%7.%8.%9"/>
      <w:lvlJc w:val="left"/>
      <w:pPr>
        <w:ind w:left="862" w:hanging="862"/>
      </w:pPr>
      <w:rPr>
        <w:rFonts w:hint="default"/>
      </w:rPr>
    </w:lvl>
  </w:abstractNum>
  <w:abstractNum w:abstractNumId="2" w15:restartNumberingAfterBreak="0">
    <w:nsid w:val="0C0416F7"/>
    <w:multiLevelType w:val="hybridMultilevel"/>
    <w:tmpl w:val="49BE6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80297E"/>
    <w:multiLevelType w:val="hybridMultilevel"/>
    <w:tmpl w:val="F624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F05DD"/>
    <w:multiLevelType w:val="hybridMultilevel"/>
    <w:tmpl w:val="36FE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0F07F1"/>
    <w:multiLevelType w:val="hybridMultilevel"/>
    <w:tmpl w:val="398E4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5751E9"/>
    <w:multiLevelType w:val="hybridMultilevel"/>
    <w:tmpl w:val="4A0C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D319F"/>
    <w:multiLevelType w:val="hybridMultilevel"/>
    <w:tmpl w:val="D2F804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0A1AA6"/>
    <w:multiLevelType w:val="hybridMultilevel"/>
    <w:tmpl w:val="D00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A26FE"/>
    <w:multiLevelType w:val="hybridMultilevel"/>
    <w:tmpl w:val="530EC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C66BD1"/>
    <w:multiLevelType w:val="hybridMultilevel"/>
    <w:tmpl w:val="DA6C0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7B5783"/>
    <w:multiLevelType w:val="hybridMultilevel"/>
    <w:tmpl w:val="1CD22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EA57F0"/>
    <w:multiLevelType w:val="hybridMultilevel"/>
    <w:tmpl w:val="D97E6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4424AF"/>
    <w:multiLevelType w:val="multilevel"/>
    <w:tmpl w:val="356CBED2"/>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14" w15:restartNumberingAfterBreak="0">
    <w:nsid w:val="3A494059"/>
    <w:multiLevelType w:val="hybridMultilevel"/>
    <w:tmpl w:val="D2F804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1006E0"/>
    <w:multiLevelType w:val="hybridMultilevel"/>
    <w:tmpl w:val="F8126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036903"/>
    <w:multiLevelType w:val="hybridMultilevel"/>
    <w:tmpl w:val="B1489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D0776B"/>
    <w:multiLevelType w:val="hybridMultilevel"/>
    <w:tmpl w:val="14E2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9A601A"/>
    <w:multiLevelType w:val="hybridMultilevel"/>
    <w:tmpl w:val="0DE8D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AE5E11"/>
    <w:multiLevelType w:val="hybridMultilevel"/>
    <w:tmpl w:val="E5E0720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54C37D99"/>
    <w:multiLevelType w:val="hybridMultilevel"/>
    <w:tmpl w:val="729C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34E65"/>
    <w:multiLevelType w:val="hybridMultilevel"/>
    <w:tmpl w:val="7A50E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7E7AB8"/>
    <w:multiLevelType w:val="hybridMultilevel"/>
    <w:tmpl w:val="9360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FC7134"/>
    <w:multiLevelType w:val="hybridMultilevel"/>
    <w:tmpl w:val="3424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50D8C"/>
    <w:multiLevelType w:val="hybridMultilevel"/>
    <w:tmpl w:val="EE001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B404A2"/>
    <w:multiLevelType w:val="hybridMultilevel"/>
    <w:tmpl w:val="C3982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35399E"/>
    <w:multiLevelType w:val="hybridMultilevel"/>
    <w:tmpl w:val="2C86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934160"/>
    <w:multiLevelType w:val="hybridMultilevel"/>
    <w:tmpl w:val="D2F804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7CD450C"/>
    <w:multiLevelType w:val="hybridMultilevel"/>
    <w:tmpl w:val="49001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5"/>
  </w:num>
  <w:num w:numId="5">
    <w:abstractNumId w:val="2"/>
  </w:num>
  <w:num w:numId="6">
    <w:abstractNumId w:val="25"/>
  </w:num>
  <w:num w:numId="7">
    <w:abstractNumId w:val="28"/>
  </w:num>
  <w:num w:numId="8">
    <w:abstractNumId w:val="6"/>
  </w:num>
  <w:num w:numId="9">
    <w:abstractNumId w:val="20"/>
  </w:num>
  <w:num w:numId="10">
    <w:abstractNumId w:val="3"/>
  </w:num>
  <w:num w:numId="11">
    <w:abstractNumId w:val="16"/>
  </w:num>
  <w:num w:numId="12">
    <w:abstractNumId w:val="4"/>
  </w:num>
  <w:num w:numId="13">
    <w:abstractNumId w:val="9"/>
  </w:num>
  <w:num w:numId="14">
    <w:abstractNumId w:val="24"/>
  </w:num>
  <w:num w:numId="15">
    <w:abstractNumId w:val="23"/>
  </w:num>
  <w:num w:numId="16">
    <w:abstractNumId w:val="17"/>
  </w:num>
  <w:num w:numId="17">
    <w:abstractNumId w:val="10"/>
  </w:num>
  <w:num w:numId="18">
    <w:abstractNumId w:val="18"/>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7"/>
  </w:num>
  <w:num w:numId="23">
    <w:abstractNumId w:val="7"/>
  </w:num>
  <w:num w:numId="24">
    <w:abstractNumId w:val="5"/>
  </w:num>
  <w:num w:numId="25">
    <w:abstractNumId w:val="21"/>
  </w:num>
  <w:num w:numId="26">
    <w:abstractNumId w:val="0"/>
  </w:num>
  <w:num w:numId="27">
    <w:abstractNumId w:val="8"/>
  </w:num>
  <w:num w:numId="28">
    <w:abstractNumId w:val="22"/>
  </w:num>
  <w:num w:numId="29">
    <w:abstractNumId w:val="11"/>
  </w:num>
  <w:num w:numId="30">
    <w:abstractNumId w:val="1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ED"/>
    <w:rsid w:val="0000107B"/>
    <w:rsid w:val="00001C2D"/>
    <w:rsid w:val="000048C2"/>
    <w:rsid w:val="00004E8F"/>
    <w:rsid w:val="000059C7"/>
    <w:rsid w:val="00010B0A"/>
    <w:rsid w:val="00012FD2"/>
    <w:rsid w:val="000143A8"/>
    <w:rsid w:val="0001544F"/>
    <w:rsid w:val="000157AF"/>
    <w:rsid w:val="000158D3"/>
    <w:rsid w:val="000170B7"/>
    <w:rsid w:val="000275D2"/>
    <w:rsid w:val="00030B93"/>
    <w:rsid w:val="00032FD7"/>
    <w:rsid w:val="00037A4E"/>
    <w:rsid w:val="0004011E"/>
    <w:rsid w:val="00040D8E"/>
    <w:rsid w:val="0004591B"/>
    <w:rsid w:val="0005153E"/>
    <w:rsid w:val="000563F4"/>
    <w:rsid w:val="000573DA"/>
    <w:rsid w:val="00061D8F"/>
    <w:rsid w:val="0006283D"/>
    <w:rsid w:val="0006588A"/>
    <w:rsid w:val="000679E4"/>
    <w:rsid w:val="00070782"/>
    <w:rsid w:val="00070E37"/>
    <w:rsid w:val="00072B87"/>
    <w:rsid w:val="00075BAF"/>
    <w:rsid w:val="00075E26"/>
    <w:rsid w:val="00080E22"/>
    <w:rsid w:val="000829EB"/>
    <w:rsid w:val="00082D43"/>
    <w:rsid w:val="000860D1"/>
    <w:rsid w:val="000874C9"/>
    <w:rsid w:val="00093DCB"/>
    <w:rsid w:val="00095102"/>
    <w:rsid w:val="00095880"/>
    <w:rsid w:val="00096CA4"/>
    <w:rsid w:val="00096DF3"/>
    <w:rsid w:val="0009752A"/>
    <w:rsid w:val="0009774B"/>
    <w:rsid w:val="00097FA4"/>
    <w:rsid w:val="000B0EB9"/>
    <w:rsid w:val="000B2245"/>
    <w:rsid w:val="000B7ED3"/>
    <w:rsid w:val="000C0F32"/>
    <w:rsid w:val="000C17F5"/>
    <w:rsid w:val="000C47AB"/>
    <w:rsid w:val="000C735C"/>
    <w:rsid w:val="000C75BE"/>
    <w:rsid w:val="000D3E8A"/>
    <w:rsid w:val="000D3F1E"/>
    <w:rsid w:val="000D4661"/>
    <w:rsid w:val="000D59A5"/>
    <w:rsid w:val="000E07B6"/>
    <w:rsid w:val="000E3414"/>
    <w:rsid w:val="000F0D3A"/>
    <w:rsid w:val="000F0DF3"/>
    <w:rsid w:val="000F1C68"/>
    <w:rsid w:val="000F5084"/>
    <w:rsid w:val="000F57EE"/>
    <w:rsid w:val="00100757"/>
    <w:rsid w:val="001022B7"/>
    <w:rsid w:val="00102EF0"/>
    <w:rsid w:val="001041C5"/>
    <w:rsid w:val="00105B3B"/>
    <w:rsid w:val="00106768"/>
    <w:rsid w:val="00107910"/>
    <w:rsid w:val="00110339"/>
    <w:rsid w:val="00111C68"/>
    <w:rsid w:val="00112E70"/>
    <w:rsid w:val="0011325F"/>
    <w:rsid w:val="00113881"/>
    <w:rsid w:val="00113BFC"/>
    <w:rsid w:val="001158AB"/>
    <w:rsid w:val="00116B88"/>
    <w:rsid w:val="001210E1"/>
    <w:rsid w:val="001210EE"/>
    <w:rsid w:val="00122DE9"/>
    <w:rsid w:val="00123FE6"/>
    <w:rsid w:val="0012602C"/>
    <w:rsid w:val="0012684E"/>
    <w:rsid w:val="00130C74"/>
    <w:rsid w:val="0013177D"/>
    <w:rsid w:val="00131D87"/>
    <w:rsid w:val="001323A7"/>
    <w:rsid w:val="00134A8E"/>
    <w:rsid w:val="001359B3"/>
    <w:rsid w:val="00140CBA"/>
    <w:rsid w:val="00140CC5"/>
    <w:rsid w:val="001415DE"/>
    <w:rsid w:val="00143463"/>
    <w:rsid w:val="00144403"/>
    <w:rsid w:val="00145D75"/>
    <w:rsid w:val="0015062B"/>
    <w:rsid w:val="001524A9"/>
    <w:rsid w:val="00154320"/>
    <w:rsid w:val="00155563"/>
    <w:rsid w:val="00155A07"/>
    <w:rsid w:val="001631C6"/>
    <w:rsid w:val="0016370B"/>
    <w:rsid w:val="0016398B"/>
    <w:rsid w:val="00163BC5"/>
    <w:rsid w:val="00164C84"/>
    <w:rsid w:val="00166BE2"/>
    <w:rsid w:val="0017076E"/>
    <w:rsid w:val="001733C4"/>
    <w:rsid w:val="00173E40"/>
    <w:rsid w:val="00173ECE"/>
    <w:rsid w:val="001754E1"/>
    <w:rsid w:val="001758B6"/>
    <w:rsid w:val="00176E02"/>
    <w:rsid w:val="00180B0E"/>
    <w:rsid w:val="00182C7D"/>
    <w:rsid w:val="00184240"/>
    <w:rsid w:val="00185351"/>
    <w:rsid w:val="0018561B"/>
    <w:rsid w:val="00186B87"/>
    <w:rsid w:val="0019447C"/>
    <w:rsid w:val="00194863"/>
    <w:rsid w:val="00194FD1"/>
    <w:rsid w:val="00197B8F"/>
    <w:rsid w:val="001A01B0"/>
    <w:rsid w:val="001A37A4"/>
    <w:rsid w:val="001B0BC0"/>
    <w:rsid w:val="001B355B"/>
    <w:rsid w:val="001B4639"/>
    <w:rsid w:val="001B4DD2"/>
    <w:rsid w:val="001B7E46"/>
    <w:rsid w:val="001C3E14"/>
    <w:rsid w:val="001C585D"/>
    <w:rsid w:val="001C59CC"/>
    <w:rsid w:val="001D05CD"/>
    <w:rsid w:val="001D24D1"/>
    <w:rsid w:val="001D412C"/>
    <w:rsid w:val="001D6094"/>
    <w:rsid w:val="001D79B4"/>
    <w:rsid w:val="001E05DC"/>
    <w:rsid w:val="001E1BB0"/>
    <w:rsid w:val="001E43CF"/>
    <w:rsid w:val="001E489B"/>
    <w:rsid w:val="001E4924"/>
    <w:rsid w:val="001F0BE4"/>
    <w:rsid w:val="001F2B83"/>
    <w:rsid w:val="001F2D54"/>
    <w:rsid w:val="001F4280"/>
    <w:rsid w:val="001F458B"/>
    <w:rsid w:val="001F570E"/>
    <w:rsid w:val="001F7028"/>
    <w:rsid w:val="002051C5"/>
    <w:rsid w:val="002151B2"/>
    <w:rsid w:val="00215C46"/>
    <w:rsid w:val="002169D9"/>
    <w:rsid w:val="002236AB"/>
    <w:rsid w:val="002255EE"/>
    <w:rsid w:val="00226911"/>
    <w:rsid w:val="0022744F"/>
    <w:rsid w:val="00227C2A"/>
    <w:rsid w:val="002321E7"/>
    <w:rsid w:val="0023340C"/>
    <w:rsid w:val="00242368"/>
    <w:rsid w:val="00245642"/>
    <w:rsid w:val="002466BE"/>
    <w:rsid w:val="00247A4F"/>
    <w:rsid w:val="00250BAF"/>
    <w:rsid w:val="002519DD"/>
    <w:rsid w:val="00253B65"/>
    <w:rsid w:val="00257EC8"/>
    <w:rsid w:val="002657FF"/>
    <w:rsid w:val="00266160"/>
    <w:rsid w:val="00266449"/>
    <w:rsid w:val="00270570"/>
    <w:rsid w:val="00270AB1"/>
    <w:rsid w:val="00281007"/>
    <w:rsid w:val="00285262"/>
    <w:rsid w:val="00287EBE"/>
    <w:rsid w:val="00290165"/>
    <w:rsid w:val="00290892"/>
    <w:rsid w:val="00290CB7"/>
    <w:rsid w:val="00295D96"/>
    <w:rsid w:val="002A193D"/>
    <w:rsid w:val="002A2F35"/>
    <w:rsid w:val="002A473A"/>
    <w:rsid w:val="002A48DD"/>
    <w:rsid w:val="002A519C"/>
    <w:rsid w:val="002A5622"/>
    <w:rsid w:val="002B1C0E"/>
    <w:rsid w:val="002B21C7"/>
    <w:rsid w:val="002B2205"/>
    <w:rsid w:val="002B2ECA"/>
    <w:rsid w:val="002B366E"/>
    <w:rsid w:val="002B4215"/>
    <w:rsid w:val="002B5449"/>
    <w:rsid w:val="002B64B0"/>
    <w:rsid w:val="002B6D1D"/>
    <w:rsid w:val="002B74E8"/>
    <w:rsid w:val="002C633C"/>
    <w:rsid w:val="002C64A9"/>
    <w:rsid w:val="002C6D0A"/>
    <w:rsid w:val="002D3831"/>
    <w:rsid w:val="002D4AAD"/>
    <w:rsid w:val="002E454D"/>
    <w:rsid w:val="002E4E2F"/>
    <w:rsid w:val="002E7F46"/>
    <w:rsid w:val="002F0388"/>
    <w:rsid w:val="002F300F"/>
    <w:rsid w:val="002F30F5"/>
    <w:rsid w:val="002F7086"/>
    <w:rsid w:val="002F7504"/>
    <w:rsid w:val="00301D78"/>
    <w:rsid w:val="00302294"/>
    <w:rsid w:val="0030449D"/>
    <w:rsid w:val="0030721A"/>
    <w:rsid w:val="00310462"/>
    <w:rsid w:val="00313FD2"/>
    <w:rsid w:val="0031449C"/>
    <w:rsid w:val="0031584F"/>
    <w:rsid w:val="00317A13"/>
    <w:rsid w:val="00323776"/>
    <w:rsid w:val="00324898"/>
    <w:rsid w:val="003305D2"/>
    <w:rsid w:val="003335EE"/>
    <w:rsid w:val="0034299D"/>
    <w:rsid w:val="00343EDD"/>
    <w:rsid w:val="0034542B"/>
    <w:rsid w:val="00346314"/>
    <w:rsid w:val="003465AE"/>
    <w:rsid w:val="003467FD"/>
    <w:rsid w:val="00351AE4"/>
    <w:rsid w:val="00353374"/>
    <w:rsid w:val="00353CFB"/>
    <w:rsid w:val="0035683C"/>
    <w:rsid w:val="00365C37"/>
    <w:rsid w:val="00367892"/>
    <w:rsid w:val="00370CE2"/>
    <w:rsid w:val="00372979"/>
    <w:rsid w:val="00372A58"/>
    <w:rsid w:val="00372A84"/>
    <w:rsid w:val="00375166"/>
    <w:rsid w:val="0037720E"/>
    <w:rsid w:val="003779A5"/>
    <w:rsid w:val="0038044F"/>
    <w:rsid w:val="00380A63"/>
    <w:rsid w:val="00385B4B"/>
    <w:rsid w:val="00385D6C"/>
    <w:rsid w:val="00385D75"/>
    <w:rsid w:val="00387A62"/>
    <w:rsid w:val="00387B92"/>
    <w:rsid w:val="00393BEE"/>
    <w:rsid w:val="00395D51"/>
    <w:rsid w:val="00396933"/>
    <w:rsid w:val="0039784D"/>
    <w:rsid w:val="003A0BF7"/>
    <w:rsid w:val="003A1B11"/>
    <w:rsid w:val="003A23E1"/>
    <w:rsid w:val="003A2678"/>
    <w:rsid w:val="003A325D"/>
    <w:rsid w:val="003A4BC5"/>
    <w:rsid w:val="003B316B"/>
    <w:rsid w:val="003B4982"/>
    <w:rsid w:val="003B529C"/>
    <w:rsid w:val="003C006E"/>
    <w:rsid w:val="003C1FCB"/>
    <w:rsid w:val="003C3C06"/>
    <w:rsid w:val="003C564B"/>
    <w:rsid w:val="003D4E11"/>
    <w:rsid w:val="003E0076"/>
    <w:rsid w:val="003E0329"/>
    <w:rsid w:val="003E17A8"/>
    <w:rsid w:val="003E3CD9"/>
    <w:rsid w:val="003E5005"/>
    <w:rsid w:val="003F4A1D"/>
    <w:rsid w:val="003F4EE2"/>
    <w:rsid w:val="003F54DA"/>
    <w:rsid w:val="003F625F"/>
    <w:rsid w:val="003F7D3B"/>
    <w:rsid w:val="004012C7"/>
    <w:rsid w:val="004014C8"/>
    <w:rsid w:val="0040296E"/>
    <w:rsid w:val="00402C5E"/>
    <w:rsid w:val="004068B8"/>
    <w:rsid w:val="00406B63"/>
    <w:rsid w:val="00407F2A"/>
    <w:rsid w:val="004107D7"/>
    <w:rsid w:val="004115D1"/>
    <w:rsid w:val="00412A5C"/>
    <w:rsid w:val="00413AE7"/>
    <w:rsid w:val="004145EE"/>
    <w:rsid w:val="00414EAD"/>
    <w:rsid w:val="0041691B"/>
    <w:rsid w:val="00416DD5"/>
    <w:rsid w:val="00421B0A"/>
    <w:rsid w:val="00422CD8"/>
    <w:rsid w:val="00422D74"/>
    <w:rsid w:val="004254D0"/>
    <w:rsid w:val="00425642"/>
    <w:rsid w:val="00426C3F"/>
    <w:rsid w:val="00430257"/>
    <w:rsid w:val="00431719"/>
    <w:rsid w:val="004347C5"/>
    <w:rsid w:val="0043580F"/>
    <w:rsid w:val="00436A5C"/>
    <w:rsid w:val="00445137"/>
    <w:rsid w:val="00445333"/>
    <w:rsid w:val="0044777A"/>
    <w:rsid w:val="00447970"/>
    <w:rsid w:val="00447C2F"/>
    <w:rsid w:val="0045329C"/>
    <w:rsid w:val="00456D15"/>
    <w:rsid w:val="004575E9"/>
    <w:rsid w:val="004603E9"/>
    <w:rsid w:val="004615BD"/>
    <w:rsid w:val="004653FF"/>
    <w:rsid w:val="004657BA"/>
    <w:rsid w:val="00465AFF"/>
    <w:rsid w:val="00465DF7"/>
    <w:rsid w:val="0047781B"/>
    <w:rsid w:val="004842C0"/>
    <w:rsid w:val="00484C5F"/>
    <w:rsid w:val="0048766A"/>
    <w:rsid w:val="00494F7B"/>
    <w:rsid w:val="004A138E"/>
    <w:rsid w:val="004A2C37"/>
    <w:rsid w:val="004B03CF"/>
    <w:rsid w:val="004B3069"/>
    <w:rsid w:val="004B3B7F"/>
    <w:rsid w:val="004B73AB"/>
    <w:rsid w:val="004B7BAD"/>
    <w:rsid w:val="004C14C4"/>
    <w:rsid w:val="004C1955"/>
    <w:rsid w:val="004C1AD5"/>
    <w:rsid w:val="004C2381"/>
    <w:rsid w:val="004C3AE3"/>
    <w:rsid w:val="004C6D6D"/>
    <w:rsid w:val="004D1198"/>
    <w:rsid w:val="004D3812"/>
    <w:rsid w:val="004D7C0F"/>
    <w:rsid w:val="004E34B8"/>
    <w:rsid w:val="004E3C9C"/>
    <w:rsid w:val="004E7DAE"/>
    <w:rsid w:val="004F1EAB"/>
    <w:rsid w:val="004F4BBF"/>
    <w:rsid w:val="0050120C"/>
    <w:rsid w:val="0050348C"/>
    <w:rsid w:val="00503FB6"/>
    <w:rsid w:val="005045D2"/>
    <w:rsid w:val="00507258"/>
    <w:rsid w:val="005078C6"/>
    <w:rsid w:val="005116A1"/>
    <w:rsid w:val="00511C1E"/>
    <w:rsid w:val="005155D0"/>
    <w:rsid w:val="00520788"/>
    <w:rsid w:val="0052274B"/>
    <w:rsid w:val="00522956"/>
    <w:rsid w:val="005263C4"/>
    <w:rsid w:val="005331A7"/>
    <w:rsid w:val="00535FAE"/>
    <w:rsid w:val="005379ED"/>
    <w:rsid w:val="00544500"/>
    <w:rsid w:val="00551DBE"/>
    <w:rsid w:val="00554877"/>
    <w:rsid w:val="00556DD5"/>
    <w:rsid w:val="005572EC"/>
    <w:rsid w:val="00560CF0"/>
    <w:rsid w:val="00561470"/>
    <w:rsid w:val="00565F6E"/>
    <w:rsid w:val="005672EE"/>
    <w:rsid w:val="00570C9A"/>
    <w:rsid w:val="00571FF9"/>
    <w:rsid w:val="005741F9"/>
    <w:rsid w:val="00575B4C"/>
    <w:rsid w:val="00575E87"/>
    <w:rsid w:val="00582290"/>
    <w:rsid w:val="00586F8F"/>
    <w:rsid w:val="005878FE"/>
    <w:rsid w:val="00587EB2"/>
    <w:rsid w:val="00593613"/>
    <w:rsid w:val="00593ADA"/>
    <w:rsid w:val="00593BA3"/>
    <w:rsid w:val="0059409D"/>
    <w:rsid w:val="0059591A"/>
    <w:rsid w:val="005A0332"/>
    <w:rsid w:val="005B0075"/>
    <w:rsid w:val="005B01E1"/>
    <w:rsid w:val="005B1BD4"/>
    <w:rsid w:val="005B2030"/>
    <w:rsid w:val="005B784C"/>
    <w:rsid w:val="005B7F0A"/>
    <w:rsid w:val="005C02A0"/>
    <w:rsid w:val="005C1D34"/>
    <w:rsid w:val="005C2842"/>
    <w:rsid w:val="005C2D10"/>
    <w:rsid w:val="005C32A4"/>
    <w:rsid w:val="005C6E1A"/>
    <w:rsid w:val="005C73FA"/>
    <w:rsid w:val="005D26EF"/>
    <w:rsid w:val="005D3ED2"/>
    <w:rsid w:val="005D50B4"/>
    <w:rsid w:val="005D7D5E"/>
    <w:rsid w:val="005E07CB"/>
    <w:rsid w:val="005E32FC"/>
    <w:rsid w:val="005E3A94"/>
    <w:rsid w:val="005F1306"/>
    <w:rsid w:val="005F1406"/>
    <w:rsid w:val="005F1CB3"/>
    <w:rsid w:val="005F2F9B"/>
    <w:rsid w:val="005F3CBF"/>
    <w:rsid w:val="005F4904"/>
    <w:rsid w:val="005F4CD5"/>
    <w:rsid w:val="005F75CA"/>
    <w:rsid w:val="006003A7"/>
    <w:rsid w:val="0060064B"/>
    <w:rsid w:val="00602806"/>
    <w:rsid w:val="0060580A"/>
    <w:rsid w:val="00610685"/>
    <w:rsid w:val="00610D2F"/>
    <w:rsid w:val="006120F0"/>
    <w:rsid w:val="0061389F"/>
    <w:rsid w:val="0061437A"/>
    <w:rsid w:val="006206ED"/>
    <w:rsid w:val="00621798"/>
    <w:rsid w:val="00623270"/>
    <w:rsid w:val="00626039"/>
    <w:rsid w:val="006417B0"/>
    <w:rsid w:val="00642BC4"/>
    <w:rsid w:val="0064682C"/>
    <w:rsid w:val="00646A1F"/>
    <w:rsid w:val="00652636"/>
    <w:rsid w:val="00652AF3"/>
    <w:rsid w:val="00653710"/>
    <w:rsid w:val="00654A8A"/>
    <w:rsid w:val="006569FE"/>
    <w:rsid w:val="006572C4"/>
    <w:rsid w:val="00664D2B"/>
    <w:rsid w:val="00666933"/>
    <w:rsid w:val="00667B18"/>
    <w:rsid w:val="00667B97"/>
    <w:rsid w:val="00670272"/>
    <w:rsid w:val="00671B1F"/>
    <w:rsid w:val="0067331D"/>
    <w:rsid w:val="0067464D"/>
    <w:rsid w:val="00674C53"/>
    <w:rsid w:val="006758BA"/>
    <w:rsid w:val="00675E46"/>
    <w:rsid w:val="00676CF5"/>
    <w:rsid w:val="006778A8"/>
    <w:rsid w:val="0068112E"/>
    <w:rsid w:val="00685D0A"/>
    <w:rsid w:val="00685E81"/>
    <w:rsid w:val="00691A12"/>
    <w:rsid w:val="00691B08"/>
    <w:rsid w:val="006923BF"/>
    <w:rsid w:val="00694A1B"/>
    <w:rsid w:val="00694E05"/>
    <w:rsid w:val="00697C91"/>
    <w:rsid w:val="006A31B6"/>
    <w:rsid w:val="006A3E7D"/>
    <w:rsid w:val="006B60A5"/>
    <w:rsid w:val="006B633F"/>
    <w:rsid w:val="006B69F9"/>
    <w:rsid w:val="006C36F3"/>
    <w:rsid w:val="006C3919"/>
    <w:rsid w:val="006C4E96"/>
    <w:rsid w:val="006C5383"/>
    <w:rsid w:val="006C6BDC"/>
    <w:rsid w:val="006D3258"/>
    <w:rsid w:val="006D3B44"/>
    <w:rsid w:val="006D6A29"/>
    <w:rsid w:val="006D7513"/>
    <w:rsid w:val="006E2211"/>
    <w:rsid w:val="006E2ECA"/>
    <w:rsid w:val="006E557C"/>
    <w:rsid w:val="006E56C9"/>
    <w:rsid w:val="006E7669"/>
    <w:rsid w:val="006F0079"/>
    <w:rsid w:val="006F0232"/>
    <w:rsid w:val="006F0969"/>
    <w:rsid w:val="006F5C2B"/>
    <w:rsid w:val="006F5C83"/>
    <w:rsid w:val="006F5D5C"/>
    <w:rsid w:val="00700153"/>
    <w:rsid w:val="007001D1"/>
    <w:rsid w:val="00701DD6"/>
    <w:rsid w:val="00701E0D"/>
    <w:rsid w:val="00701F88"/>
    <w:rsid w:val="00704109"/>
    <w:rsid w:val="007045F8"/>
    <w:rsid w:val="007117D1"/>
    <w:rsid w:val="007146C0"/>
    <w:rsid w:val="00714D51"/>
    <w:rsid w:val="00717EB0"/>
    <w:rsid w:val="00717EF2"/>
    <w:rsid w:val="00720C71"/>
    <w:rsid w:val="00722B1C"/>
    <w:rsid w:val="007243FC"/>
    <w:rsid w:val="00727852"/>
    <w:rsid w:val="00727BAF"/>
    <w:rsid w:val="00727E5C"/>
    <w:rsid w:val="00730362"/>
    <w:rsid w:val="007328F1"/>
    <w:rsid w:val="0073654F"/>
    <w:rsid w:val="007422DA"/>
    <w:rsid w:val="00742308"/>
    <w:rsid w:val="007439C5"/>
    <w:rsid w:val="00747441"/>
    <w:rsid w:val="00751933"/>
    <w:rsid w:val="00755F2D"/>
    <w:rsid w:val="00757F16"/>
    <w:rsid w:val="00763647"/>
    <w:rsid w:val="00764789"/>
    <w:rsid w:val="0076491C"/>
    <w:rsid w:val="00765360"/>
    <w:rsid w:val="00765511"/>
    <w:rsid w:val="00766C9F"/>
    <w:rsid w:val="00767032"/>
    <w:rsid w:val="00772380"/>
    <w:rsid w:val="00773ACF"/>
    <w:rsid w:val="0077594B"/>
    <w:rsid w:val="00780C4B"/>
    <w:rsid w:val="00782EEF"/>
    <w:rsid w:val="00783458"/>
    <w:rsid w:val="007837C0"/>
    <w:rsid w:val="007841EC"/>
    <w:rsid w:val="0078639E"/>
    <w:rsid w:val="007872CC"/>
    <w:rsid w:val="00791638"/>
    <w:rsid w:val="00795CDA"/>
    <w:rsid w:val="00795FF5"/>
    <w:rsid w:val="007A4FA5"/>
    <w:rsid w:val="007A6BE0"/>
    <w:rsid w:val="007A7295"/>
    <w:rsid w:val="007B0706"/>
    <w:rsid w:val="007B29A3"/>
    <w:rsid w:val="007B38B1"/>
    <w:rsid w:val="007B3E94"/>
    <w:rsid w:val="007B65CD"/>
    <w:rsid w:val="007B69E5"/>
    <w:rsid w:val="007C5BFF"/>
    <w:rsid w:val="007C6E4B"/>
    <w:rsid w:val="007D2B26"/>
    <w:rsid w:val="007E1A1B"/>
    <w:rsid w:val="007E363A"/>
    <w:rsid w:val="007E4FBD"/>
    <w:rsid w:val="007E535C"/>
    <w:rsid w:val="007E6228"/>
    <w:rsid w:val="007E6A54"/>
    <w:rsid w:val="007F1BEA"/>
    <w:rsid w:val="007F406A"/>
    <w:rsid w:val="007F4634"/>
    <w:rsid w:val="007F53B0"/>
    <w:rsid w:val="007F6593"/>
    <w:rsid w:val="007F6908"/>
    <w:rsid w:val="007F7DB1"/>
    <w:rsid w:val="00801082"/>
    <w:rsid w:val="008023BD"/>
    <w:rsid w:val="0080241D"/>
    <w:rsid w:val="00815D98"/>
    <w:rsid w:val="00821CCD"/>
    <w:rsid w:val="008246D9"/>
    <w:rsid w:val="00824719"/>
    <w:rsid w:val="0082634B"/>
    <w:rsid w:val="00826D05"/>
    <w:rsid w:val="00826F01"/>
    <w:rsid w:val="0083073C"/>
    <w:rsid w:val="00832870"/>
    <w:rsid w:val="00834164"/>
    <w:rsid w:val="00840792"/>
    <w:rsid w:val="00840C8C"/>
    <w:rsid w:val="00842172"/>
    <w:rsid w:val="0084474D"/>
    <w:rsid w:val="00846748"/>
    <w:rsid w:val="0084768E"/>
    <w:rsid w:val="0084799A"/>
    <w:rsid w:val="00847F16"/>
    <w:rsid w:val="00851CB4"/>
    <w:rsid w:val="00851D1A"/>
    <w:rsid w:val="00852C5C"/>
    <w:rsid w:val="00855032"/>
    <w:rsid w:val="0085603C"/>
    <w:rsid w:val="008563DA"/>
    <w:rsid w:val="00856D20"/>
    <w:rsid w:val="00866BA0"/>
    <w:rsid w:val="00866EF4"/>
    <w:rsid w:val="00867E8D"/>
    <w:rsid w:val="00875725"/>
    <w:rsid w:val="00876DE5"/>
    <w:rsid w:val="00882F31"/>
    <w:rsid w:val="008831E5"/>
    <w:rsid w:val="00885D5E"/>
    <w:rsid w:val="0088672D"/>
    <w:rsid w:val="008918C7"/>
    <w:rsid w:val="00893BE1"/>
    <w:rsid w:val="00894B53"/>
    <w:rsid w:val="00897722"/>
    <w:rsid w:val="00897A96"/>
    <w:rsid w:val="008A1056"/>
    <w:rsid w:val="008A282C"/>
    <w:rsid w:val="008A3D25"/>
    <w:rsid w:val="008A4B3D"/>
    <w:rsid w:val="008B084B"/>
    <w:rsid w:val="008B09BF"/>
    <w:rsid w:val="008B5F88"/>
    <w:rsid w:val="008B6059"/>
    <w:rsid w:val="008B7167"/>
    <w:rsid w:val="008B7DF5"/>
    <w:rsid w:val="008C0564"/>
    <w:rsid w:val="008C1B27"/>
    <w:rsid w:val="008C279A"/>
    <w:rsid w:val="008C28C9"/>
    <w:rsid w:val="008C3666"/>
    <w:rsid w:val="008C46E3"/>
    <w:rsid w:val="008C55CD"/>
    <w:rsid w:val="008C58F7"/>
    <w:rsid w:val="008C5CBE"/>
    <w:rsid w:val="008C5F32"/>
    <w:rsid w:val="008C6C61"/>
    <w:rsid w:val="008C721F"/>
    <w:rsid w:val="008D0994"/>
    <w:rsid w:val="008D31E0"/>
    <w:rsid w:val="008D524A"/>
    <w:rsid w:val="008D5E21"/>
    <w:rsid w:val="008D6648"/>
    <w:rsid w:val="008D6CB8"/>
    <w:rsid w:val="008E0998"/>
    <w:rsid w:val="008E141E"/>
    <w:rsid w:val="008E3691"/>
    <w:rsid w:val="008E4B9A"/>
    <w:rsid w:val="008F003B"/>
    <w:rsid w:val="008F0F20"/>
    <w:rsid w:val="008F0FCA"/>
    <w:rsid w:val="008F27E0"/>
    <w:rsid w:val="008F6070"/>
    <w:rsid w:val="00900BE9"/>
    <w:rsid w:val="0090105F"/>
    <w:rsid w:val="009024FA"/>
    <w:rsid w:val="00903FF7"/>
    <w:rsid w:val="00907347"/>
    <w:rsid w:val="00907D06"/>
    <w:rsid w:val="00911A96"/>
    <w:rsid w:val="00916459"/>
    <w:rsid w:val="00916DF0"/>
    <w:rsid w:val="00917175"/>
    <w:rsid w:val="009226AE"/>
    <w:rsid w:val="00923858"/>
    <w:rsid w:val="009247D9"/>
    <w:rsid w:val="0092709F"/>
    <w:rsid w:val="00933FC0"/>
    <w:rsid w:val="0093481A"/>
    <w:rsid w:val="00935F14"/>
    <w:rsid w:val="0093625A"/>
    <w:rsid w:val="009409FC"/>
    <w:rsid w:val="009419FF"/>
    <w:rsid w:val="009422CC"/>
    <w:rsid w:val="00943491"/>
    <w:rsid w:val="00943DF7"/>
    <w:rsid w:val="009514C5"/>
    <w:rsid w:val="00952B5A"/>
    <w:rsid w:val="00953C06"/>
    <w:rsid w:val="0095467D"/>
    <w:rsid w:val="00954974"/>
    <w:rsid w:val="00957D51"/>
    <w:rsid w:val="009653B4"/>
    <w:rsid w:val="00966371"/>
    <w:rsid w:val="00967994"/>
    <w:rsid w:val="0097243D"/>
    <w:rsid w:val="00972B11"/>
    <w:rsid w:val="00977F6A"/>
    <w:rsid w:val="009836A3"/>
    <w:rsid w:val="009849ED"/>
    <w:rsid w:val="00985DD4"/>
    <w:rsid w:val="00985FBD"/>
    <w:rsid w:val="00990656"/>
    <w:rsid w:val="00994BFF"/>
    <w:rsid w:val="00997B9F"/>
    <w:rsid w:val="009A1492"/>
    <w:rsid w:val="009A41C7"/>
    <w:rsid w:val="009A5AF0"/>
    <w:rsid w:val="009A691D"/>
    <w:rsid w:val="009B2A32"/>
    <w:rsid w:val="009B5DB6"/>
    <w:rsid w:val="009C1671"/>
    <w:rsid w:val="009C2774"/>
    <w:rsid w:val="009C46B0"/>
    <w:rsid w:val="009C5B02"/>
    <w:rsid w:val="009C7DD1"/>
    <w:rsid w:val="009D1670"/>
    <w:rsid w:val="009D2E69"/>
    <w:rsid w:val="009D47CD"/>
    <w:rsid w:val="009D50D0"/>
    <w:rsid w:val="009D5C55"/>
    <w:rsid w:val="009D7D82"/>
    <w:rsid w:val="009E41F2"/>
    <w:rsid w:val="009E56F7"/>
    <w:rsid w:val="009E5930"/>
    <w:rsid w:val="009F1785"/>
    <w:rsid w:val="009F1DDB"/>
    <w:rsid w:val="009F28AF"/>
    <w:rsid w:val="00A00C08"/>
    <w:rsid w:val="00A01E62"/>
    <w:rsid w:val="00A049EA"/>
    <w:rsid w:val="00A061D2"/>
    <w:rsid w:val="00A10F14"/>
    <w:rsid w:val="00A11795"/>
    <w:rsid w:val="00A1305A"/>
    <w:rsid w:val="00A17B6B"/>
    <w:rsid w:val="00A20396"/>
    <w:rsid w:val="00A211D9"/>
    <w:rsid w:val="00A2155E"/>
    <w:rsid w:val="00A22252"/>
    <w:rsid w:val="00A22A84"/>
    <w:rsid w:val="00A23D0F"/>
    <w:rsid w:val="00A243BE"/>
    <w:rsid w:val="00A25163"/>
    <w:rsid w:val="00A321F9"/>
    <w:rsid w:val="00A343B8"/>
    <w:rsid w:val="00A3518B"/>
    <w:rsid w:val="00A35B29"/>
    <w:rsid w:val="00A36291"/>
    <w:rsid w:val="00A37785"/>
    <w:rsid w:val="00A40C12"/>
    <w:rsid w:val="00A43223"/>
    <w:rsid w:val="00A433C5"/>
    <w:rsid w:val="00A43AC4"/>
    <w:rsid w:val="00A43FF1"/>
    <w:rsid w:val="00A4776B"/>
    <w:rsid w:val="00A5115A"/>
    <w:rsid w:val="00A512CA"/>
    <w:rsid w:val="00A519D5"/>
    <w:rsid w:val="00A5659E"/>
    <w:rsid w:val="00A565F8"/>
    <w:rsid w:val="00A60E11"/>
    <w:rsid w:val="00A623EA"/>
    <w:rsid w:val="00A641F7"/>
    <w:rsid w:val="00A650E7"/>
    <w:rsid w:val="00A66274"/>
    <w:rsid w:val="00A66D39"/>
    <w:rsid w:val="00A708DD"/>
    <w:rsid w:val="00A71448"/>
    <w:rsid w:val="00A72BB6"/>
    <w:rsid w:val="00A7629D"/>
    <w:rsid w:val="00A8510C"/>
    <w:rsid w:val="00A86FFE"/>
    <w:rsid w:val="00A91FCE"/>
    <w:rsid w:val="00A93E2E"/>
    <w:rsid w:val="00A95730"/>
    <w:rsid w:val="00A95F59"/>
    <w:rsid w:val="00A9657E"/>
    <w:rsid w:val="00AA5282"/>
    <w:rsid w:val="00AA7D8A"/>
    <w:rsid w:val="00AB1DFF"/>
    <w:rsid w:val="00AB3F3C"/>
    <w:rsid w:val="00AB4971"/>
    <w:rsid w:val="00AB713F"/>
    <w:rsid w:val="00AC0895"/>
    <w:rsid w:val="00AC0DF3"/>
    <w:rsid w:val="00AC36E5"/>
    <w:rsid w:val="00AC38EC"/>
    <w:rsid w:val="00AC7CB6"/>
    <w:rsid w:val="00AD4E53"/>
    <w:rsid w:val="00AD7EBA"/>
    <w:rsid w:val="00AE0C77"/>
    <w:rsid w:val="00AE5ECD"/>
    <w:rsid w:val="00AE75B4"/>
    <w:rsid w:val="00AE7E14"/>
    <w:rsid w:val="00AF3EBA"/>
    <w:rsid w:val="00AF43B1"/>
    <w:rsid w:val="00AF6CF7"/>
    <w:rsid w:val="00B01BD6"/>
    <w:rsid w:val="00B11867"/>
    <w:rsid w:val="00B1581A"/>
    <w:rsid w:val="00B16403"/>
    <w:rsid w:val="00B201F1"/>
    <w:rsid w:val="00B20B87"/>
    <w:rsid w:val="00B21DF0"/>
    <w:rsid w:val="00B241A0"/>
    <w:rsid w:val="00B25A2F"/>
    <w:rsid w:val="00B26232"/>
    <w:rsid w:val="00B27B19"/>
    <w:rsid w:val="00B30091"/>
    <w:rsid w:val="00B30B7C"/>
    <w:rsid w:val="00B30FDE"/>
    <w:rsid w:val="00B3256A"/>
    <w:rsid w:val="00B36AF8"/>
    <w:rsid w:val="00B41B41"/>
    <w:rsid w:val="00B45B03"/>
    <w:rsid w:val="00B47E84"/>
    <w:rsid w:val="00B531B6"/>
    <w:rsid w:val="00B55012"/>
    <w:rsid w:val="00B56FCC"/>
    <w:rsid w:val="00B616B4"/>
    <w:rsid w:val="00B621FD"/>
    <w:rsid w:val="00B644A7"/>
    <w:rsid w:val="00B65285"/>
    <w:rsid w:val="00B70B8D"/>
    <w:rsid w:val="00B710A8"/>
    <w:rsid w:val="00B72CDA"/>
    <w:rsid w:val="00B8258E"/>
    <w:rsid w:val="00B85C36"/>
    <w:rsid w:val="00B85DA6"/>
    <w:rsid w:val="00B920AD"/>
    <w:rsid w:val="00B94128"/>
    <w:rsid w:val="00B96042"/>
    <w:rsid w:val="00B962B5"/>
    <w:rsid w:val="00BA41F5"/>
    <w:rsid w:val="00BA64C0"/>
    <w:rsid w:val="00BA6597"/>
    <w:rsid w:val="00BA7641"/>
    <w:rsid w:val="00BB1032"/>
    <w:rsid w:val="00BB1D69"/>
    <w:rsid w:val="00BB2E02"/>
    <w:rsid w:val="00BC3BF2"/>
    <w:rsid w:val="00BC4893"/>
    <w:rsid w:val="00BD5772"/>
    <w:rsid w:val="00BD6089"/>
    <w:rsid w:val="00BE48D1"/>
    <w:rsid w:val="00BE494F"/>
    <w:rsid w:val="00BE5D61"/>
    <w:rsid w:val="00BF283B"/>
    <w:rsid w:val="00BF6630"/>
    <w:rsid w:val="00BF7FC6"/>
    <w:rsid w:val="00C0054A"/>
    <w:rsid w:val="00C01CB3"/>
    <w:rsid w:val="00C05A7C"/>
    <w:rsid w:val="00C06057"/>
    <w:rsid w:val="00C07F79"/>
    <w:rsid w:val="00C11D06"/>
    <w:rsid w:val="00C11FB9"/>
    <w:rsid w:val="00C15059"/>
    <w:rsid w:val="00C21940"/>
    <w:rsid w:val="00C219E9"/>
    <w:rsid w:val="00C2325F"/>
    <w:rsid w:val="00C23C5F"/>
    <w:rsid w:val="00C248D7"/>
    <w:rsid w:val="00C25DF7"/>
    <w:rsid w:val="00C30E08"/>
    <w:rsid w:val="00C31B63"/>
    <w:rsid w:val="00C40527"/>
    <w:rsid w:val="00C43A22"/>
    <w:rsid w:val="00C440EB"/>
    <w:rsid w:val="00C50315"/>
    <w:rsid w:val="00C50AE7"/>
    <w:rsid w:val="00C5378E"/>
    <w:rsid w:val="00C618EE"/>
    <w:rsid w:val="00C63B13"/>
    <w:rsid w:val="00C67FD6"/>
    <w:rsid w:val="00C7219D"/>
    <w:rsid w:val="00C72577"/>
    <w:rsid w:val="00C72B12"/>
    <w:rsid w:val="00C74606"/>
    <w:rsid w:val="00C80353"/>
    <w:rsid w:val="00C81E0C"/>
    <w:rsid w:val="00C821EA"/>
    <w:rsid w:val="00C82731"/>
    <w:rsid w:val="00C83B4E"/>
    <w:rsid w:val="00C92118"/>
    <w:rsid w:val="00C92616"/>
    <w:rsid w:val="00C92CC5"/>
    <w:rsid w:val="00C93166"/>
    <w:rsid w:val="00CA27AC"/>
    <w:rsid w:val="00CA3AB1"/>
    <w:rsid w:val="00CB1179"/>
    <w:rsid w:val="00CB12AD"/>
    <w:rsid w:val="00CB3812"/>
    <w:rsid w:val="00CB3A90"/>
    <w:rsid w:val="00CB5F19"/>
    <w:rsid w:val="00CB7176"/>
    <w:rsid w:val="00CB76D2"/>
    <w:rsid w:val="00CC0B6F"/>
    <w:rsid w:val="00CC282F"/>
    <w:rsid w:val="00CC3EB0"/>
    <w:rsid w:val="00CD0289"/>
    <w:rsid w:val="00CD1BF8"/>
    <w:rsid w:val="00CD253C"/>
    <w:rsid w:val="00CD27BA"/>
    <w:rsid w:val="00CD2950"/>
    <w:rsid w:val="00CE44D7"/>
    <w:rsid w:val="00CE56FF"/>
    <w:rsid w:val="00CE674A"/>
    <w:rsid w:val="00CF1EAF"/>
    <w:rsid w:val="00CF4D2F"/>
    <w:rsid w:val="00CF68E7"/>
    <w:rsid w:val="00D03768"/>
    <w:rsid w:val="00D048BA"/>
    <w:rsid w:val="00D05878"/>
    <w:rsid w:val="00D12055"/>
    <w:rsid w:val="00D135AA"/>
    <w:rsid w:val="00D2102C"/>
    <w:rsid w:val="00D23868"/>
    <w:rsid w:val="00D24577"/>
    <w:rsid w:val="00D25DE8"/>
    <w:rsid w:val="00D27227"/>
    <w:rsid w:val="00D347B8"/>
    <w:rsid w:val="00D349B5"/>
    <w:rsid w:val="00D361E9"/>
    <w:rsid w:val="00D363B0"/>
    <w:rsid w:val="00D404F0"/>
    <w:rsid w:val="00D4096D"/>
    <w:rsid w:val="00D501D3"/>
    <w:rsid w:val="00D50442"/>
    <w:rsid w:val="00D524A9"/>
    <w:rsid w:val="00D5277C"/>
    <w:rsid w:val="00D531F0"/>
    <w:rsid w:val="00D56129"/>
    <w:rsid w:val="00D60EA6"/>
    <w:rsid w:val="00D60F20"/>
    <w:rsid w:val="00D626EF"/>
    <w:rsid w:val="00D62A2F"/>
    <w:rsid w:val="00D62D2C"/>
    <w:rsid w:val="00D62E28"/>
    <w:rsid w:val="00D671C6"/>
    <w:rsid w:val="00D67F6F"/>
    <w:rsid w:val="00D711AC"/>
    <w:rsid w:val="00D71D24"/>
    <w:rsid w:val="00D73E82"/>
    <w:rsid w:val="00D77809"/>
    <w:rsid w:val="00D77FBF"/>
    <w:rsid w:val="00D80EBE"/>
    <w:rsid w:val="00D814B9"/>
    <w:rsid w:val="00D827B3"/>
    <w:rsid w:val="00D84CC5"/>
    <w:rsid w:val="00D91618"/>
    <w:rsid w:val="00D95126"/>
    <w:rsid w:val="00D9557A"/>
    <w:rsid w:val="00D96966"/>
    <w:rsid w:val="00D97626"/>
    <w:rsid w:val="00DA1760"/>
    <w:rsid w:val="00DA3E4A"/>
    <w:rsid w:val="00DA4A7A"/>
    <w:rsid w:val="00DA55CC"/>
    <w:rsid w:val="00DB2FEF"/>
    <w:rsid w:val="00DB32D6"/>
    <w:rsid w:val="00DB5FC4"/>
    <w:rsid w:val="00DB7ACD"/>
    <w:rsid w:val="00DC1EB8"/>
    <w:rsid w:val="00DC2175"/>
    <w:rsid w:val="00DC286A"/>
    <w:rsid w:val="00DC78FD"/>
    <w:rsid w:val="00DD2459"/>
    <w:rsid w:val="00DD2F72"/>
    <w:rsid w:val="00DD3918"/>
    <w:rsid w:val="00DD3AC9"/>
    <w:rsid w:val="00DD4142"/>
    <w:rsid w:val="00DD51B8"/>
    <w:rsid w:val="00DD567A"/>
    <w:rsid w:val="00DE42D0"/>
    <w:rsid w:val="00DE4DC1"/>
    <w:rsid w:val="00DE6411"/>
    <w:rsid w:val="00DF0A27"/>
    <w:rsid w:val="00DF1BB7"/>
    <w:rsid w:val="00DF2311"/>
    <w:rsid w:val="00DF2F0D"/>
    <w:rsid w:val="00DF3141"/>
    <w:rsid w:val="00DF572E"/>
    <w:rsid w:val="00E00014"/>
    <w:rsid w:val="00E0126F"/>
    <w:rsid w:val="00E03776"/>
    <w:rsid w:val="00E04708"/>
    <w:rsid w:val="00E05F37"/>
    <w:rsid w:val="00E06768"/>
    <w:rsid w:val="00E071A0"/>
    <w:rsid w:val="00E07995"/>
    <w:rsid w:val="00E079E6"/>
    <w:rsid w:val="00E1032E"/>
    <w:rsid w:val="00E104F7"/>
    <w:rsid w:val="00E13164"/>
    <w:rsid w:val="00E13B78"/>
    <w:rsid w:val="00E1482A"/>
    <w:rsid w:val="00E15C10"/>
    <w:rsid w:val="00E21497"/>
    <w:rsid w:val="00E22D75"/>
    <w:rsid w:val="00E259E0"/>
    <w:rsid w:val="00E26AA6"/>
    <w:rsid w:val="00E27960"/>
    <w:rsid w:val="00E30BB8"/>
    <w:rsid w:val="00E32BD5"/>
    <w:rsid w:val="00E431EA"/>
    <w:rsid w:val="00E516A9"/>
    <w:rsid w:val="00E519B3"/>
    <w:rsid w:val="00E52E7B"/>
    <w:rsid w:val="00E5311D"/>
    <w:rsid w:val="00E54BD9"/>
    <w:rsid w:val="00E54EBA"/>
    <w:rsid w:val="00E56100"/>
    <w:rsid w:val="00E56EC7"/>
    <w:rsid w:val="00E57528"/>
    <w:rsid w:val="00E575B2"/>
    <w:rsid w:val="00E57F0F"/>
    <w:rsid w:val="00E60625"/>
    <w:rsid w:val="00E608E7"/>
    <w:rsid w:val="00E621D4"/>
    <w:rsid w:val="00E634DD"/>
    <w:rsid w:val="00E64C7F"/>
    <w:rsid w:val="00E65793"/>
    <w:rsid w:val="00E72D3E"/>
    <w:rsid w:val="00E73FBA"/>
    <w:rsid w:val="00E75EFA"/>
    <w:rsid w:val="00E81674"/>
    <w:rsid w:val="00E8188D"/>
    <w:rsid w:val="00E82EB3"/>
    <w:rsid w:val="00E84F1B"/>
    <w:rsid w:val="00E852C5"/>
    <w:rsid w:val="00E8611D"/>
    <w:rsid w:val="00E87BF3"/>
    <w:rsid w:val="00E90D01"/>
    <w:rsid w:val="00E91D5F"/>
    <w:rsid w:val="00E9287A"/>
    <w:rsid w:val="00E94652"/>
    <w:rsid w:val="00EA24F9"/>
    <w:rsid w:val="00EA29BC"/>
    <w:rsid w:val="00EA4FC8"/>
    <w:rsid w:val="00EA6DE1"/>
    <w:rsid w:val="00EA74B8"/>
    <w:rsid w:val="00EA7DCC"/>
    <w:rsid w:val="00EB45FB"/>
    <w:rsid w:val="00EB5211"/>
    <w:rsid w:val="00EB6231"/>
    <w:rsid w:val="00EB6788"/>
    <w:rsid w:val="00EB6D60"/>
    <w:rsid w:val="00EB79F2"/>
    <w:rsid w:val="00EC1683"/>
    <w:rsid w:val="00EC2BC2"/>
    <w:rsid w:val="00EC2BFC"/>
    <w:rsid w:val="00EC58AE"/>
    <w:rsid w:val="00EC7DD2"/>
    <w:rsid w:val="00ED3DEB"/>
    <w:rsid w:val="00ED44EC"/>
    <w:rsid w:val="00ED4E17"/>
    <w:rsid w:val="00ED7183"/>
    <w:rsid w:val="00EE2B5B"/>
    <w:rsid w:val="00EF35DA"/>
    <w:rsid w:val="00EF39AE"/>
    <w:rsid w:val="00EF4429"/>
    <w:rsid w:val="00F00E97"/>
    <w:rsid w:val="00F06018"/>
    <w:rsid w:val="00F06185"/>
    <w:rsid w:val="00F061F7"/>
    <w:rsid w:val="00F1440A"/>
    <w:rsid w:val="00F14D0F"/>
    <w:rsid w:val="00F1550F"/>
    <w:rsid w:val="00F15637"/>
    <w:rsid w:val="00F162C7"/>
    <w:rsid w:val="00F208A4"/>
    <w:rsid w:val="00F21B90"/>
    <w:rsid w:val="00F23128"/>
    <w:rsid w:val="00F231E0"/>
    <w:rsid w:val="00F24608"/>
    <w:rsid w:val="00F252B9"/>
    <w:rsid w:val="00F269D5"/>
    <w:rsid w:val="00F34FF1"/>
    <w:rsid w:val="00F36E38"/>
    <w:rsid w:val="00F472E7"/>
    <w:rsid w:val="00F47B8E"/>
    <w:rsid w:val="00F5092B"/>
    <w:rsid w:val="00F52FC1"/>
    <w:rsid w:val="00F5594F"/>
    <w:rsid w:val="00F55FFF"/>
    <w:rsid w:val="00F5641B"/>
    <w:rsid w:val="00F6174E"/>
    <w:rsid w:val="00F61BA8"/>
    <w:rsid w:val="00F64936"/>
    <w:rsid w:val="00F64D10"/>
    <w:rsid w:val="00F66FDF"/>
    <w:rsid w:val="00F7050C"/>
    <w:rsid w:val="00F72564"/>
    <w:rsid w:val="00F73958"/>
    <w:rsid w:val="00F73B3C"/>
    <w:rsid w:val="00F764F8"/>
    <w:rsid w:val="00F768C9"/>
    <w:rsid w:val="00F779F8"/>
    <w:rsid w:val="00F82CFC"/>
    <w:rsid w:val="00F85D8A"/>
    <w:rsid w:val="00F87FF6"/>
    <w:rsid w:val="00FA1919"/>
    <w:rsid w:val="00FA5979"/>
    <w:rsid w:val="00FA6CB3"/>
    <w:rsid w:val="00FA700F"/>
    <w:rsid w:val="00FB18A5"/>
    <w:rsid w:val="00FB2633"/>
    <w:rsid w:val="00FC0E34"/>
    <w:rsid w:val="00FC39E6"/>
    <w:rsid w:val="00FC7567"/>
    <w:rsid w:val="00FD0CB9"/>
    <w:rsid w:val="00FD60F2"/>
    <w:rsid w:val="00FD62F6"/>
    <w:rsid w:val="00FE0896"/>
    <w:rsid w:val="00FE1AAB"/>
    <w:rsid w:val="00FE4860"/>
    <w:rsid w:val="00FE4CFE"/>
    <w:rsid w:val="00FE5103"/>
    <w:rsid w:val="00FF44B1"/>
    <w:rsid w:val="00FF460E"/>
    <w:rsid w:val="00FF4D3F"/>
    <w:rsid w:val="00FF5368"/>
    <w:rsid w:val="00FF6384"/>
    <w:rsid w:val="04772265"/>
    <w:rsid w:val="0A45E27C"/>
    <w:rsid w:val="11F35245"/>
    <w:rsid w:val="17575753"/>
    <w:rsid w:val="2604A81E"/>
    <w:rsid w:val="410AE336"/>
    <w:rsid w:val="5465A504"/>
    <w:rsid w:val="58CB4FE3"/>
    <w:rsid w:val="5FAD32C6"/>
    <w:rsid w:val="60C81FB1"/>
    <w:rsid w:val="790C5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AABB7"/>
  <w15:chartTrackingRefBased/>
  <w15:docId w15:val="{47948DA1-3135-4730-B7CE-C31ED1C6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91B"/>
  </w:style>
  <w:style w:type="paragraph" w:styleId="Heading1">
    <w:name w:val="heading 1"/>
    <w:basedOn w:val="Normal"/>
    <w:next w:val="Normal"/>
    <w:link w:val="Heading1Char"/>
    <w:uiPriority w:val="9"/>
    <w:qFormat/>
    <w:rsid w:val="00691B08"/>
    <w:pPr>
      <w:keepNext/>
      <w:keepLines/>
      <w:numPr>
        <w:numId w:val="19"/>
      </w:numPr>
      <w:spacing w:before="240" w:after="0"/>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691B08"/>
    <w:pPr>
      <w:keepNext/>
      <w:keepLines/>
      <w:numPr>
        <w:ilvl w:val="1"/>
        <w:numId w:val="19"/>
      </w:numPr>
      <w:spacing w:before="40" w:after="0"/>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19"/>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19"/>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19"/>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19"/>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19"/>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19"/>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19"/>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B0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691B08"/>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691B08"/>
    <w:pPr>
      <w:spacing w:before="120" w:after="120"/>
    </w:pPr>
    <w:rPr>
      <w:b/>
      <w:bCs/>
      <w:caps/>
      <w:sz w:val="20"/>
      <w:szCs w:val="20"/>
    </w:rPr>
  </w:style>
  <w:style w:type="paragraph" w:styleId="TOC2">
    <w:name w:val="toc 2"/>
    <w:basedOn w:val="Normal"/>
    <w:next w:val="Normal"/>
    <w:autoRedefine/>
    <w:uiPriority w:val="39"/>
    <w:unhideWhenUsed/>
    <w:rsid w:val="00691B08"/>
    <w:pPr>
      <w:spacing w:after="0"/>
      <w:ind w:left="220"/>
    </w:pPr>
    <w:rPr>
      <w:smallCaps/>
      <w:sz w:val="20"/>
      <w:szCs w:val="20"/>
    </w:rPr>
  </w:style>
  <w:style w:type="paragraph" w:styleId="TOC3">
    <w:name w:val="toc 3"/>
    <w:basedOn w:val="Normal"/>
    <w:next w:val="Normal"/>
    <w:autoRedefine/>
    <w:uiPriority w:val="39"/>
    <w:unhideWhenUsed/>
    <w:rsid w:val="00691B08"/>
    <w:pPr>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styleId="TableGridLight">
    <w:name w:val="Grid Table Light"/>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C2D10"/>
    <w:pPr>
      <w:ind w:left="720"/>
      <w:contextualSpacing/>
    </w:pPr>
  </w:style>
  <w:style w:type="paragraph" w:styleId="Caption">
    <w:name w:val="caption"/>
    <w:aliases w:val="Légende italique,RefDoc,ASSET_caption,topic,Legend,3559Caption, Char,Char,Didascalia Carattere1,Didascalia Carattere2 Carattere, Char Carattere Carattere1,Didascalia Carattere1 Carattere1 Carattere, Carattere Carattere1 Carattere,c"/>
    <w:basedOn w:val="Normal"/>
    <w:next w:val="Normal"/>
    <w:link w:val="CaptionChar"/>
    <w:unhideWhenUsed/>
    <w:qFormat/>
    <w:rsid w:val="00A43223"/>
    <w:pPr>
      <w:spacing w:after="200" w:line="240" w:lineRule="auto"/>
    </w:pPr>
    <w:rPr>
      <w:i/>
      <w:iCs/>
      <w:color w:val="005596" w:themeColor="text2"/>
      <w:sz w:val="18"/>
      <w:szCs w:val="18"/>
    </w:rPr>
  </w:style>
  <w:style w:type="paragraph" w:styleId="BalloonText">
    <w:name w:val="Balloon Text"/>
    <w:basedOn w:val="Normal"/>
    <w:link w:val="BalloonTextChar"/>
    <w:uiPriority w:val="99"/>
    <w:semiHidden/>
    <w:unhideWhenUsed/>
    <w:rsid w:val="001B7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E46"/>
    <w:rPr>
      <w:rFonts w:ascii="Segoe UI" w:hAnsi="Segoe UI" w:cs="Segoe UI"/>
      <w:sz w:val="18"/>
      <w:szCs w:val="18"/>
    </w:rPr>
  </w:style>
  <w:style w:type="character" w:styleId="CommentReference">
    <w:name w:val="annotation reference"/>
    <w:basedOn w:val="DefaultParagraphFont"/>
    <w:uiPriority w:val="99"/>
    <w:semiHidden/>
    <w:unhideWhenUsed/>
    <w:rsid w:val="00D9557A"/>
    <w:rPr>
      <w:sz w:val="16"/>
      <w:szCs w:val="16"/>
    </w:rPr>
  </w:style>
  <w:style w:type="paragraph" w:styleId="CommentText">
    <w:name w:val="annotation text"/>
    <w:basedOn w:val="Normal"/>
    <w:link w:val="CommentTextChar"/>
    <w:uiPriority w:val="99"/>
    <w:semiHidden/>
    <w:unhideWhenUsed/>
    <w:rsid w:val="00D9557A"/>
    <w:pPr>
      <w:spacing w:line="240" w:lineRule="auto"/>
    </w:pPr>
    <w:rPr>
      <w:sz w:val="20"/>
      <w:szCs w:val="20"/>
    </w:rPr>
  </w:style>
  <w:style w:type="character" w:customStyle="1" w:styleId="CommentTextChar">
    <w:name w:val="Comment Text Char"/>
    <w:basedOn w:val="DefaultParagraphFont"/>
    <w:link w:val="CommentText"/>
    <w:uiPriority w:val="99"/>
    <w:semiHidden/>
    <w:rsid w:val="00D9557A"/>
    <w:rPr>
      <w:sz w:val="20"/>
      <w:szCs w:val="20"/>
    </w:rPr>
  </w:style>
  <w:style w:type="paragraph" w:styleId="CommentSubject">
    <w:name w:val="annotation subject"/>
    <w:basedOn w:val="CommentText"/>
    <w:next w:val="CommentText"/>
    <w:link w:val="CommentSubjectChar"/>
    <w:uiPriority w:val="99"/>
    <w:semiHidden/>
    <w:unhideWhenUsed/>
    <w:rsid w:val="00D9557A"/>
    <w:rPr>
      <w:b/>
      <w:bCs/>
    </w:rPr>
  </w:style>
  <w:style w:type="character" w:customStyle="1" w:styleId="CommentSubjectChar">
    <w:name w:val="Comment Subject Char"/>
    <w:basedOn w:val="CommentTextChar"/>
    <w:link w:val="CommentSubject"/>
    <w:uiPriority w:val="99"/>
    <w:semiHidden/>
    <w:rsid w:val="00D9557A"/>
    <w:rPr>
      <w:b/>
      <w:bCs/>
      <w:sz w:val="20"/>
      <w:szCs w:val="20"/>
    </w:rPr>
  </w:style>
  <w:style w:type="character" w:customStyle="1" w:styleId="CaptionChar">
    <w:name w:val="Caption Char"/>
    <w:aliases w:val="Légende italique Char,RefDoc Char,ASSET_caption Char,topic Char,Legend Char,3559Caption Char, Char Char,Char Char,Didascalia Carattere1 Char,Didascalia Carattere2 Carattere Char, Char Carattere Carattere1 Char,c Char"/>
    <w:link w:val="Caption"/>
    <w:rsid w:val="008C5F32"/>
    <w:rPr>
      <w:i/>
      <w:iCs/>
      <w:color w:val="005596" w:themeColor="text2"/>
      <w:sz w:val="18"/>
      <w:szCs w:val="18"/>
    </w:rPr>
  </w:style>
  <w:style w:type="character" w:customStyle="1" w:styleId="UnresolvedMention1">
    <w:name w:val="Unresolved Mention1"/>
    <w:basedOn w:val="DefaultParagraphFont"/>
    <w:uiPriority w:val="99"/>
    <w:semiHidden/>
    <w:unhideWhenUsed/>
    <w:rsid w:val="008C5F32"/>
    <w:rPr>
      <w:color w:val="808080"/>
      <w:shd w:val="clear" w:color="auto" w:fill="E6E6E6"/>
    </w:rPr>
  </w:style>
  <w:style w:type="paragraph" w:customStyle="1" w:styleId="normalACRI">
    <w:name w:val="normal_ACRI"/>
    <w:basedOn w:val="Normal"/>
    <w:link w:val="normalACRICar"/>
    <w:qFormat/>
    <w:rsid w:val="002466BE"/>
    <w:pPr>
      <w:spacing w:before="240" w:after="120" w:line="240" w:lineRule="auto"/>
      <w:jc w:val="both"/>
    </w:pPr>
    <w:rPr>
      <w:rFonts w:ascii="Calibri" w:eastAsia="Times New Roman" w:hAnsi="Calibri" w:cs="Times New Roman"/>
      <w:sz w:val="24"/>
      <w:szCs w:val="20"/>
      <w:lang w:eastAsia="fr-BE"/>
    </w:rPr>
  </w:style>
  <w:style w:type="character" w:customStyle="1" w:styleId="normalACRICar">
    <w:name w:val="normal_ACRI Car"/>
    <w:link w:val="normalACRI"/>
    <w:rsid w:val="002466BE"/>
    <w:rPr>
      <w:rFonts w:ascii="Calibri" w:eastAsia="Times New Roman" w:hAnsi="Calibri" w:cs="Times New Roman"/>
      <w:sz w:val="24"/>
      <w:szCs w:val="20"/>
      <w:lang w:eastAsia="fr-BE"/>
    </w:rPr>
  </w:style>
  <w:style w:type="character" w:customStyle="1" w:styleId="st">
    <w:name w:val="st"/>
    <w:basedOn w:val="DefaultParagraphFont"/>
    <w:rsid w:val="00893BE1"/>
  </w:style>
  <w:style w:type="paragraph" w:styleId="Revision">
    <w:name w:val="Revision"/>
    <w:hidden/>
    <w:uiPriority w:val="99"/>
    <w:semiHidden/>
    <w:rsid w:val="001415DE"/>
    <w:pPr>
      <w:spacing w:after="0" w:line="240" w:lineRule="auto"/>
    </w:pPr>
  </w:style>
  <w:style w:type="paragraph" w:styleId="TableofFigures">
    <w:name w:val="table of figures"/>
    <w:basedOn w:val="Normal"/>
    <w:next w:val="Normal"/>
    <w:uiPriority w:val="99"/>
    <w:unhideWhenUsed/>
    <w:rsid w:val="006778A8"/>
    <w:pPr>
      <w:spacing w:after="0"/>
    </w:pPr>
  </w:style>
  <w:style w:type="paragraph" w:customStyle="1" w:styleId="Pa3">
    <w:name w:val="Pa3"/>
    <w:basedOn w:val="Normal"/>
    <w:next w:val="Normal"/>
    <w:uiPriority w:val="99"/>
    <w:rsid w:val="00301D78"/>
    <w:pPr>
      <w:autoSpaceDE w:val="0"/>
      <w:autoSpaceDN w:val="0"/>
      <w:adjustRightInd w:val="0"/>
      <w:spacing w:after="0" w:line="361" w:lineRule="atLeast"/>
    </w:pPr>
    <w:rPr>
      <w:rFonts w:ascii="Open Sans Light" w:hAnsi="Open Sans Light"/>
      <w:sz w:val="24"/>
      <w:szCs w:val="24"/>
    </w:rPr>
  </w:style>
  <w:style w:type="character" w:customStyle="1" w:styleId="A6">
    <w:name w:val="A6"/>
    <w:uiPriority w:val="99"/>
    <w:rsid w:val="00301D78"/>
    <w:rPr>
      <w:rFonts w:cs="Open Sans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629249">
      <w:bodyDiv w:val="1"/>
      <w:marLeft w:val="0"/>
      <w:marRight w:val="0"/>
      <w:marTop w:val="0"/>
      <w:marBottom w:val="0"/>
      <w:divBdr>
        <w:top w:val="none" w:sz="0" w:space="0" w:color="auto"/>
        <w:left w:val="none" w:sz="0" w:space="0" w:color="auto"/>
        <w:bottom w:val="none" w:sz="0" w:space="0" w:color="auto"/>
        <w:right w:val="none" w:sz="0" w:space="0" w:color="auto"/>
      </w:divBdr>
    </w:div>
    <w:div w:id="195081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DD202E49FCCF4B813D7CC716761A92" ma:contentTypeVersion="10" ma:contentTypeDescription="Create a new document." ma:contentTypeScope="" ma:versionID="89e9286be55be7cd9b3a55cef4610f04">
  <xsd:schema xmlns:xsd="http://www.w3.org/2001/XMLSchema" xmlns:xs="http://www.w3.org/2001/XMLSchema" xmlns:p="http://schemas.microsoft.com/office/2006/metadata/properties" xmlns:ns1="http://schemas.microsoft.com/sharepoint/v3" xmlns:ns2="6f00ec74-ddba-4a9f-aa29-f5f4dccaf33a" targetNamespace="http://schemas.microsoft.com/office/2006/metadata/properties" ma:root="true" ma:fieldsID="df772f370df2b25a70969e6e74038044" ns1:_="" ns2:_="">
    <xsd:import namespace="http://schemas.microsoft.com/sharepoint/v3"/>
    <xsd:import namespace="6f00ec74-ddba-4a9f-aa29-f5f4dccaf33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Location" minOccurs="0"/>
                <xsd:element ref="ns2:MediaServiceAutoTags"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0ec74-ddba-4a9f-aa29-f5f4dccaf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EB0E5-7863-48F5-8BFC-3EB0F8D6F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00ec74-ddba-4a9f-aa29-f5f4dccaf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45EED-5CC8-4683-86C7-F07D1E437BF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3F158D6-4F91-4214-BE8F-67964B67031E}">
  <ds:schemaRefs>
    <ds:schemaRef ds:uri="http://schemas.microsoft.com/sharepoint/v3/contenttype/forms"/>
  </ds:schemaRefs>
</ds:datastoreItem>
</file>

<file path=customXml/itemProps4.xml><?xml version="1.0" encoding="utf-8"?>
<ds:datastoreItem xmlns:ds="http://schemas.openxmlformats.org/officeDocument/2006/customXml" ds:itemID="{46254BBF-8B8B-4E02-8807-F6C8C022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1675</TotalTime>
  <Pages>14</Pages>
  <Words>3492</Words>
  <Characters>19909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Technical Handbooks of FRM4VEG Instrumentation (TR-1): Solar Light Company Microtops II Sunphotometer</vt:lpstr>
    </vt:vector>
  </TitlesOfParts>
  <Company/>
  <LinksUpToDate>false</LinksUpToDate>
  <CharactersWithSpaces>23355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Handbooks of FRM4VEG Instrumentation (TR-1): Solar Light Company Microtops II Sunphotometer</dc:title>
  <dc:subject/>
  <dc:creator>Luke Brown</dc:creator>
  <cp:keywords/>
  <dc:description/>
  <cp:lastModifiedBy>Luke</cp:lastModifiedBy>
  <cp:revision>444</cp:revision>
  <cp:lastPrinted>2018-05-11T11:21:00Z</cp:lastPrinted>
  <dcterms:created xsi:type="dcterms:W3CDTF">2018-05-22T09:52:00Z</dcterms:created>
  <dcterms:modified xsi:type="dcterms:W3CDTF">2020-05-28T18:31:00Z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db684165-52e0-3d2a-a901-0935203b316d</vt:lpwstr>
  </property>
  <property fmtid="{D5CDD505-2E9C-101B-9397-08002B2CF9AE}" pid="26" name="Mendeley Citation Style_1">
    <vt:lpwstr>http://www.zotero.org/styles/ieee</vt:lpwstr>
  </property>
  <property fmtid="{D5CDD505-2E9C-101B-9397-08002B2CF9AE}" pid="27" name="ContentTypeId">
    <vt:lpwstr>0x0101006FDD202E49FCCF4B813D7CC716761A92</vt:lpwstr>
  </property>
</Properties>
</file>