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20" w:rsidRPr="008E19B1" w:rsidRDefault="007C1320" w:rsidP="00977794">
      <w:pPr>
        <w:spacing w:before="320" w:after="0" w:line="240" w:lineRule="auto"/>
        <w:rPr>
          <w:rFonts w:eastAsia="Times New Roman" w:cstheme="minorHAnsi"/>
          <w:b/>
          <w:bCs/>
          <w:color w:val="695D46"/>
          <w:sz w:val="52"/>
          <w:szCs w:val="84"/>
          <w:lang w:eastAsia="en-GB"/>
        </w:rPr>
      </w:pPr>
      <w:r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37ADCB48" wp14:editId="215C4972">
            <wp:extent cx="2578100" cy="7320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_blue_med_tra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77" cy="7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2CA" w:rsidRPr="008E19B1">
        <w:rPr>
          <w:rFonts w:eastAsia="Times New Roman" w:cstheme="minorHAnsi"/>
          <w:b/>
          <w:bCs/>
          <w:noProof/>
          <w:color w:val="695D46"/>
          <w:sz w:val="52"/>
          <w:szCs w:val="84"/>
          <w:lang w:eastAsia="en-GB"/>
        </w:rPr>
        <w:drawing>
          <wp:inline distT="0" distB="0" distL="0" distR="0" wp14:anchorId="6C7A6E68" wp14:editId="2FEA7D60">
            <wp:extent cx="2965450" cy="775363"/>
            <wp:effectExtent l="0" t="0" r="6350" b="5715"/>
            <wp:docPr id="2" name="Picture 2" descr="C:\Gill's folder\Technology\Dial a Molecule\DaM 3.0\Directed Assembly Network Logo J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ll's folder\Technology\Dial a Molecule\DaM 3.0\Directed Assembly Network Logo JR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16" cy="7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794" w:rsidRPr="008E19B1" w:rsidRDefault="008C2813" w:rsidP="00A37D6A">
      <w:pPr>
        <w:spacing w:before="120" w:after="0" w:line="240" w:lineRule="auto"/>
        <w:rPr>
          <w:rFonts w:eastAsia="Times New Roman" w:cstheme="minorHAnsi"/>
          <w:sz w:val="2"/>
          <w:szCs w:val="24"/>
          <w:lang w:eastAsia="en-GB"/>
        </w:rPr>
      </w:pPr>
      <w:r>
        <w:rPr>
          <w:rFonts w:eastAsia="Times New Roman" w:cstheme="minorHAnsi"/>
          <w:b/>
          <w:bCs/>
          <w:color w:val="695D46"/>
          <w:sz w:val="40"/>
          <w:szCs w:val="84"/>
          <w:lang w:eastAsia="en-GB"/>
        </w:rPr>
        <w:t>4</w:t>
      </w:r>
      <w:r w:rsidRPr="008C2813">
        <w:rPr>
          <w:rFonts w:eastAsia="Times New Roman" w:cstheme="minorHAnsi"/>
          <w:b/>
          <w:bCs/>
          <w:color w:val="695D46"/>
          <w:sz w:val="40"/>
          <w:szCs w:val="84"/>
          <w:vertAlign w:val="superscript"/>
          <w:lang w:eastAsia="en-GB"/>
        </w:rPr>
        <w:t>th</w:t>
      </w:r>
      <w:r>
        <w:rPr>
          <w:rFonts w:eastAsia="Times New Roman" w:cstheme="minorHAnsi"/>
          <w:b/>
          <w:bCs/>
          <w:color w:val="695D46"/>
          <w:sz w:val="40"/>
          <w:szCs w:val="84"/>
          <w:lang w:eastAsia="en-GB"/>
        </w:rPr>
        <w:t xml:space="preserve"> Joint </w:t>
      </w:r>
      <w:r w:rsidR="00977794" w:rsidRPr="003A748D">
        <w:rPr>
          <w:rFonts w:eastAsia="Times New Roman" w:cstheme="minorHAnsi"/>
          <w:b/>
          <w:bCs/>
          <w:color w:val="695D46"/>
          <w:sz w:val="40"/>
          <w:szCs w:val="84"/>
          <w:lang w:eastAsia="en-GB"/>
        </w:rPr>
        <w:t>Dial-a-Molecule and Directed Assembly Networks</w:t>
      </w:r>
      <w:r>
        <w:rPr>
          <w:rFonts w:eastAsia="Times New Roman" w:cstheme="minorHAnsi"/>
          <w:b/>
          <w:bCs/>
          <w:color w:val="695D46"/>
          <w:sz w:val="40"/>
          <w:szCs w:val="84"/>
          <w:lang w:eastAsia="en-GB"/>
        </w:rPr>
        <w:t>’</w:t>
      </w:r>
      <w:r w:rsidR="00977794" w:rsidRPr="003A748D">
        <w:rPr>
          <w:rFonts w:eastAsia="Times New Roman" w:cstheme="minorHAnsi"/>
          <w:b/>
          <w:bCs/>
          <w:color w:val="695D46"/>
          <w:sz w:val="40"/>
          <w:szCs w:val="84"/>
          <w:lang w:eastAsia="en-GB"/>
        </w:rPr>
        <w:t xml:space="preserve"> ECR Event</w:t>
      </w:r>
    </w:p>
    <w:p w:rsidR="006F2171" w:rsidRPr="005B0D2B" w:rsidRDefault="006F2171" w:rsidP="006F2171">
      <w:pPr>
        <w:spacing w:after="0" w:line="288" w:lineRule="auto"/>
        <w:rPr>
          <w:rFonts w:ascii="Open Sans" w:eastAsia="Times New Roman" w:hAnsi="Open Sans" w:cs="Times New Roman"/>
          <w:color w:val="695D46"/>
          <w:lang w:eastAsia="en-GB"/>
        </w:rPr>
      </w:pPr>
    </w:p>
    <w:p w:rsidR="008C2813" w:rsidRPr="008E19B1" w:rsidRDefault="008C2813" w:rsidP="008C2813">
      <w:pPr>
        <w:keepNext/>
        <w:keepLines/>
        <w:widowControl w:val="0"/>
        <w:spacing w:after="0" w:line="312" w:lineRule="auto"/>
        <w:outlineLvl w:val="0"/>
        <w:rPr>
          <w:rFonts w:eastAsia="PT Sans Narrow" w:cstheme="minorHAnsi"/>
          <w:b/>
          <w:color w:val="FF5E0E"/>
          <w:sz w:val="36"/>
          <w:szCs w:val="36"/>
          <w:lang w:eastAsia="en-GB"/>
        </w:rPr>
      </w:pPr>
      <w:r w:rsidRPr="008E19B1">
        <w:rPr>
          <w:rFonts w:eastAsia="PT Sans Narrow" w:cstheme="minorHAnsi"/>
          <w:b/>
          <w:color w:val="FF5E0E"/>
          <w:sz w:val="36"/>
          <w:szCs w:val="36"/>
          <w:lang w:eastAsia="en-GB"/>
        </w:rPr>
        <w:t>Supporting Synthesis and Self-Assembly</w:t>
      </w:r>
    </w:p>
    <w:p w:rsidR="00DA0817" w:rsidRPr="008C2813" w:rsidRDefault="008C2813" w:rsidP="008C2813">
      <w:pPr>
        <w:spacing w:after="0" w:line="288" w:lineRule="auto"/>
        <w:rPr>
          <w:rFonts w:eastAsia="Times New Roman" w:cstheme="minorHAnsi"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Outline</w:t>
      </w:r>
      <w:r w:rsidR="00DA0817" w:rsidRPr="008E19B1">
        <w:rPr>
          <w:rFonts w:eastAsia="Open Sans" w:cstheme="minorHAnsi"/>
          <w:b/>
          <w:color w:val="695D46"/>
          <w:lang w:eastAsia="en-GB"/>
        </w:rPr>
        <w:t xml:space="preserve"> agenda</w:t>
      </w:r>
    </w:p>
    <w:p w:rsidR="00DA0817" w:rsidRPr="008C2813" w:rsidRDefault="00DF6549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bookmarkStart w:id="0" w:name="_rd74umc0keko" w:colFirst="0" w:colLast="0"/>
      <w:bookmarkStart w:id="1" w:name="_amj3padaq2g" w:colFirst="0" w:colLast="0"/>
      <w:bookmarkEnd w:id="0"/>
      <w:bookmarkEnd w:id="1"/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1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- 4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</w:p>
    <w:p w:rsidR="00E172E9" w:rsidRPr="00E172E9" w:rsidRDefault="000F70D3" w:rsidP="00E172E9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i/>
          <w:color w:val="695D46"/>
          <w:lang w:eastAsia="en-GB"/>
        </w:rPr>
        <w:t>Note that the second part of the Dial-a-Molecule Annual Meeting 2019 will be taking place on the morning of the 4</w:t>
      </w:r>
      <w:r w:rsidRPr="000F70D3">
        <w:rPr>
          <w:rFonts w:eastAsia="Open Sans" w:cstheme="minorHAnsi"/>
          <w:i/>
          <w:color w:val="695D46"/>
          <w:vertAlign w:val="superscript"/>
          <w:lang w:eastAsia="en-GB"/>
        </w:rPr>
        <w:t>th</w:t>
      </w:r>
      <w:r>
        <w:rPr>
          <w:rFonts w:eastAsia="Open Sans" w:cstheme="minorHAnsi"/>
          <w:i/>
          <w:color w:val="695D46"/>
          <w:lang w:eastAsia="en-GB"/>
        </w:rPr>
        <w:t xml:space="preserve"> July. Delegates at the ECR event are welcome to attend. Directed Assembly focussed participants may be particularly interested to see </w:t>
      </w:r>
      <w:proofErr w:type="spellStart"/>
      <w:r>
        <w:rPr>
          <w:rFonts w:eastAsia="Open Sans" w:cstheme="minorHAnsi"/>
          <w:i/>
          <w:color w:val="695D46"/>
          <w:lang w:eastAsia="en-GB"/>
        </w:rPr>
        <w:t>Prof.</w:t>
      </w:r>
      <w:proofErr w:type="spellEnd"/>
      <w:r>
        <w:rPr>
          <w:rFonts w:eastAsia="Open Sans" w:cstheme="minorHAnsi"/>
          <w:i/>
          <w:color w:val="695D46"/>
          <w:lang w:eastAsia="en-GB"/>
        </w:rPr>
        <w:t xml:space="preserve"> Anita Maguire – see the Dial-a-Molecule Annual Meeting webpage for further information.</w:t>
      </w:r>
    </w:p>
    <w:p w:rsidR="00F81445" w:rsidRDefault="00F81445" w:rsidP="00F81445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</w:p>
    <w:p w:rsidR="00F81445" w:rsidRPr="00F81445" w:rsidRDefault="00F81445" w:rsidP="00F81445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F81445">
        <w:rPr>
          <w:rFonts w:eastAsia="Open Sans" w:cstheme="minorHAnsi"/>
          <w:b/>
          <w:color w:val="695D46"/>
          <w:lang w:eastAsia="en-GB"/>
        </w:rPr>
        <w:t xml:space="preserve">13:00-14:00 </w:t>
      </w:r>
      <w:r w:rsidRPr="00F81445">
        <w:rPr>
          <w:rFonts w:eastAsia="Open Sans" w:cstheme="minorHAnsi"/>
          <w:b/>
          <w:color w:val="695D46"/>
          <w:lang w:eastAsia="en-GB"/>
        </w:rPr>
        <w:tab/>
        <w:t>Lunch, Exhibition and Registration</w:t>
      </w:r>
    </w:p>
    <w:p w:rsidR="00E172E9" w:rsidRPr="00E172E9" w:rsidRDefault="00E172E9" w:rsidP="00E172E9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E172E9">
        <w:rPr>
          <w:rFonts w:eastAsia="Open Sans" w:cstheme="minorHAnsi"/>
          <w:b/>
          <w:color w:val="695D46"/>
          <w:lang w:eastAsia="en-GB"/>
        </w:rPr>
        <w:t>Session 1: 14.00–15.30</w:t>
      </w:r>
    </w:p>
    <w:p w:rsidR="00E172E9" w:rsidRPr="00E172E9" w:rsidRDefault="00E172E9" w:rsidP="00DD1EB1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bookmarkStart w:id="2" w:name="_1g0cngfd9oc9" w:colFirst="0" w:colLast="0"/>
      <w:bookmarkEnd w:id="2"/>
      <w:proofErr w:type="gramStart"/>
      <w:r w:rsidRPr="00E172E9">
        <w:rPr>
          <w:rFonts w:eastAsia="Open Sans" w:cstheme="minorHAnsi"/>
          <w:color w:val="695D46"/>
          <w:lang w:eastAsia="en-GB"/>
        </w:rPr>
        <w:t>14.00–14.10.</w:t>
      </w:r>
      <w:proofErr w:type="gramEnd"/>
      <w:r w:rsidRPr="00E172E9">
        <w:rPr>
          <w:rFonts w:eastAsia="Open Sans" w:cstheme="minorHAnsi"/>
          <w:color w:val="695D46"/>
          <w:lang w:eastAsia="en-GB"/>
        </w:rPr>
        <w:tab/>
        <w:t>Welcome, housekeeping etc.</w:t>
      </w:r>
    </w:p>
    <w:p w:rsidR="000C5BC9" w:rsidRPr="00DC27AE" w:rsidRDefault="00E172E9" w:rsidP="00DD1EB1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>
        <w:rPr>
          <w:rFonts w:eastAsia="Open Sans" w:cstheme="minorHAnsi"/>
          <w:color w:val="695D46"/>
          <w:lang w:eastAsia="en-GB"/>
        </w:rPr>
        <w:t>14.10–15.3</w:t>
      </w:r>
      <w:r w:rsidRPr="00E172E9">
        <w:rPr>
          <w:rFonts w:eastAsia="Open Sans" w:cstheme="minorHAnsi"/>
          <w:color w:val="695D46"/>
          <w:lang w:eastAsia="en-GB"/>
        </w:rPr>
        <w:t>0.</w:t>
      </w:r>
      <w:proofErr w:type="gramEnd"/>
      <w:r w:rsidRPr="00E172E9">
        <w:rPr>
          <w:rFonts w:eastAsia="Open Sans" w:cstheme="minorHAnsi"/>
          <w:color w:val="695D46"/>
          <w:lang w:eastAsia="en-GB"/>
        </w:rPr>
        <w:tab/>
      </w:r>
      <w:r w:rsidRPr="00DC27AE">
        <w:rPr>
          <w:rFonts w:eastAsia="Open Sans" w:cstheme="minorHAnsi"/>
          <w:b/>
          <w:color w:val="0070C0"/>
          <w:lang w:eastAsia="en-GB"/>
        </w:rPr>
        <w:t>ECR flash talks</w:t>
      </w:r>
      <w:r w:rsidRPr="00E172E9">
        <w:rPr>
          <w:rFonts w:eastAsia="Open Sans" w:cstheme="minorHAnsi"/>
          <w:color w:val="695D46"/>
          <w:lang w:eastAsia="en-GB"/>
        </w:rPr>
        <w:t>.</w:t>
      </w:r>
    </w:p>
    <w:p w:rsidR="00DD1EB1" w:rsidRDefault="00E172E9" w:rsidP="00DC27AE">
      <w:pPr>
        <w:spacing w:before="36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E172E9">
        <w:rPr>
          <w:rFonts w:eastAsia="Open Sans" w:cstheme="minorHAnsi"/>
          <w:b/>
          <w:color w:val="695D46"/>
          <w:lang w:eastAsia="en-GB"/>
        </w:rPr>
        <w:t>15.30–16.00 Coffee</w:t>
      </w:r>
      <w:r w:rsidR="0098124A">
        <w:rPr>
          <w:rFonts w:eastAsia="Open Sans" w:cstheme="minorHAnsi"/>
          <w:b/>
          <w:color w:val="695D46"/>
          <w:lang w:eastAsia="en-GB"/>
        </w:rPr>
        <w:t xml:space="preserve"> and exhibition</w:t>
      </w:r>
    </w:p>
    <w:p w:rsidR="00E172E9" w:rsidRPr="00E172E9" w:rsidRDefault="00E172E9" w:rsidP="00DC27AE">
      <w:pPr>
        <w:spacing w:before="24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 w:rsidRPr="00E172E9">
        <w:rPr>
          <w:rFonts w:eastAsia="Open Sans" w:cstheme="minorHAnsi"/>
          <w:b/>
          <w:color w:val="695D46"/>
          <w:lang w:eastAsia="en-GB"/>
        </w:rPr>
        <w:t>Session 2: 16.00–17.30</w:t>
      </w:r>
      <w:r w:rsidR="00DC27AE">
        <w:rPr>
          <w:rFonts w:eastAsia="Open Sans" w:cstheme="minorHAnsi"/>
          <w:b/>
          <w:color w:val="695D46"/>
          <w:lang w:eastAsia="en-GB"/>
        </w:rPr>
        <w:br/>
      </w:r>
      <w:proofErr w:type="gramStart"/>
      <w:r w:rsidR="00DC27AE" w:rsidRPr="00DC27AE">
        <w:rPr>
          <w:rFonts w:eastAsia="Open Sans" w:cstheme="minorHAnsi"/>
          <w:b/>
          <w:color w:val="0070C0"/>
          <w:lang w:eastAsia="en-GB"/>
        </w:rPr>
        <w:t>Plenary</w:t>
      </w:r>
      <w:proofErr w:type="gramEnd"/>
      <w:r w:rsidR="00DC27AE" w:rsidRPr="00DC27AE">
        <w:rPr>
          <w:rFonts w:eastAsia="Open Sans" w:cstheme="minorHAnsi"/>
          <w:b/>
          <w:color w:val="0070C0"/>
          <w:lang w:eastAsia="en-GB"/>
        </w:rPr>
        <w:t xml:space="preserve"> talks</w:t>
      </w:r>
    </w:p>
    <w:p w:rsidR="00E172E9" w:rsidRPr="00904D55" w:rsidRDefault="00904D55" w:rsidP="00DD1EB1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>
        <w:rPr>
          <w:rFonts w:eastAsia="Open Sans" w:cstheme="minorHAnsi"/>
          <w:color w:val="695D46"/>
          <w:lang w:eastAsia="en-GB"/>
        </w:rPr>
        <w:t>16.00–16.45.</w:t>
      </w:r>
      <w:proofErr w:type="gramEnd"/>
      <w:r>
        <w:rPr>
          <w:rFonts w:eastAsia="Open Sans" w:cstheme="minorHAnsi"/>
          <w:color w:val="695D46"/>
          <w:lang w:eastAsia="en-GB"/>
        </w:rPr>
        <w:tab/>
      </w:r>
      <w:r w:rsidR="00E172E9" w:rsidRPr="00E172E9">
        <w:rPr>
          <w:rFonts w:eastAsia="Open Sans" w:cstheme="minorHAnsi"/>
          <w:b/>
          <w:color w:val="695D46"/>
          <w:lang w:eastAsia="en-GB"/>
        </w:rPr>
        <w:t>Adam Nelson</w:t>
      </w:r>
      <w:r>
        <w:rPr>
          <w:rFonts w:eastAsia="Open Sans" w:cstheme="minorHAnsi"/>
          <w:color w:val="695D46"/>
          <w:lang w:eastAsia="en-GB"/>
        </w:rPr>
        <w:t xml:space="preserve"> University of Leeds</w:t>
      </w:r>
    </w:p>
    <w:p w:rsidR="00E172E9" w:rsidRPr="00E172E9" w:rsidRDefault="00E172E9" w:rsidP="00DD1EB1">
      <w:pPr>
        <w:spacing w:before="120" w:after="0" w:line="240" w:lineRule="auto"/>
        <w:outlineLvl w:val="1"/>
        <w:rPr>
          <w:rFonts w:eastAsia="Open Sans" w:cstheme="minorHAnsi"/>
          <w:color w:val="695D46"/>
          <w:lang w:eastAsia="en-GB"/>
        </w:rPr>
      </w:pPr>
      <w:proofErr w:type="gramStart"/>
      <w:r w:rsidRPr="00E172E9">
        <w:rPr>
          <w:rFonts w:eastAsia="Open Sans" w:cstheme="minorHAnsi"/>
          <w:color w:val="695D46"/>
          <w:lang w:eastAsia="en-GB"/>
        </w:rPr>
        <w:t>16.45–17.30.</w:t>
      </w:r>
      <w:proofErr w:type="gramEnd"/>
      <w:r w:rsidRPr="00E172E9">
        <w:rPr>
          <w:rFonts w:eastAsia="Open Sans" w:cstheme="minorHAnsi"/>
          <w:color w:val="695D46"/>
          <w:lang w:eastAsia="en-GB"/>
        </w:rPr>
        <w:tab/>
      </w:r>
      <w:r w:rsidRPr="00E172E9">
        <w:rPr>
          <w:rFonts w:eastAsia="Open Sans" w:cstheme="minorHAnsi"/>
          <w:b/>
          <w:color w:val="695D46"/>
          <w:lang w:eastAsia="en-GB"/>
        </w:rPr>
        <w:t xml:space="preserve">Sarah </w:t>
      </w:r>
      <w:proofErr w:type="spellStart"/>
      <w:r w:rsidRPr="00E172E9">
        <w:rPr>
          <w:rFonts w:eastAsia="Open Sans" w:cstheme="minorHAnsi"/>
          <w:b/>
          <w:color w:val="695D46"/>
          <w:lang w:eastAsia="en-GB"/>
        </w:rPr>
        <w:t>Staniland</w:t>
      </w:r>
      <w:proofErr w:type="spellEnd"/>
      <w:r w:rsidR="00904D55">
        <w:rPr>
          <w:rFonts w:eastAsia="Open Sans" w:cstheme="minorHAnsi"/>
          <w:color w:val="695D46"/>
          <w:lang w:eastAsia="en-GB"/>
        </w:rPr>
        <w:t xml:space="preserve"> University of Sheffield</w:t>
      </w:r>
    </w:p>
    <w:p w:rsidR="00DC27AE" w:rsidRDefault="00DC27AE" w:rsidP="00DD1EB1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</w:p>
    <w:p w:rsidR="00E172E9" w:rsidRDefault="00E172E9" w:rsidP="00DD1EB1">
      <w:pPr>
        <w:spacing w:before="1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bookmarkStart w:id="3" w:name="_GoBack"/>
      <w:bookmarkEnd w:id="3"/>
      <w:r w:rsidRPr="00E172E9">
        <w:rPr>
          <w:rFonts w:eastAsia="Open Sans" w:cstheme="minorHAnsi"/>
          <w:b/>
          <w:color w:val="695D46"/>
          <w:lang w:eastAsia="en-GB"/>
        </w:rPr>
        <w:t xml:space="preserve">17.30 </w:t>
      </w:r>
      <w:r>
        <w:rPr>
          <w:rFonts w:eastAsia="Open Sans" w:cstheme="minorHAnsi"/>
          <w:b/>
          <w:color w:val="695D46"/>
          <w:lang w:eastAsia="en-GB"/>
        </w:rPr>
        <w:t>close</w:t>
      </w:r>
      <w:r w:rsidRPr="00E172E9">
        <w:rPr>
          <w:rFonts w:eastAsia="Open Sans" w:cstheme="minorHAnsi"/>
          <w:b/>
          <w:color w:val="695D46"/>
          <w:lang w:eastAsia="en-GB"/>
        </w:rPr>
        <w:t xml:space="preserve">, check in to </w:t>
      </w:r>
      <w:r>
        <w:rPr>
          <w:rFonts w:eastAsia="Open Sans" w:cstheme="minorHAnsi"/>
          <w:b/>
          <w:color w:val="695D46"/>
          <w:lang w:eastAsia="en-GB"/>
        </w:rPr>
        <w:t>accommodation</w:t>
      </w:r>
      <w:r w:rsidRPr="00E172E9">
        <w:rPr>
          <w:rFonts w:eastAsia="Open Sans" w:cstheme="minorHAnsi"/>
          <w:b/>
          <w:color w:val="695D46"/>
          <w:lang w:eastAsia="en-GB"/>
        </w:rPr>
        <w:t xml:space="preserve">, </w:t>
      </w:r>
    </w:p>
    <w:p w:rsidR="00E172E9" w:rsidRPr="00E172E9" w:rsidRDefault="00E172E9" w:rsidP="00E172E9">
      <w:pPr>
        <w:spacing w:before="320" w:after="0" w:line="240" w:lineRule="auto"/>
        <w:outlineLvl w:val="1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 xml:space="preserve">19:00 </w:t>
      </w:r>
      <w:r w:rsidRPr="00DC27AE">
        <w:rPr>
          <w:rFonts w:eastAsia="Open Sans" w:cstheme="minorHAnsi"/>
          <w:b/>
          <w:color w:val="0070C0"/>
          <w:lang w:eastAsia="en-GB"/>
        </w:rPr>
        <w:t>Event dinner</w:t>
      </w:r>
      <w:r w:rsidR="000C5BC9">
        <w:rPr>
          <w:rFonts w:eastAsia="Open Sans" w:cstheme="minorHAnsi"/>
          <w:b/>
          <w:color w:val="695D46"/>
          <w:lang w:eastAsia="en-GB"/>
        </w:rPr>
        <w:t>, National Railway Museum</w:t>
      </w:r>
      <w:r w:rsidR="006561ED">
        <w:rPr>
          <w:rFonts w:eastAsia="Open Sans" w:cstheme="minorHAnsi"/>
          <w:b/>
          <w:color w:val="695D46"/>
          <w:lang w:eastAsia="en-GB"/>
        </w:rPr>
        <w:br/>
      </w:r>
      <w:r w:rsidR="006561ED" w:rsidRPr="006561ED">
        <w:rPr>
          <w:rFonts w:eastAsia="Open Sans" w:cstheme="minorHAnsi"/>
          <w:color w:val="695D46"/>
          <w:lang w:eastAsia="en-GB"/>
        </w:rPr>
        <w:t>Drinks reception sponsored by</w:t>
      </w:r>
      <w:r w:rsidR="006561ED">
        <w:rPr>
          <w:rFonts w:eastAsia="Open Sans" w:cstheme="minorHAnsi"/>
          <w:b/>
          <w:color w:val="695D46"/>
          <w:lang w:eastAsia="en-GB"/>
        </w:rPr>
        <w:t xml:space="preserve"> Astra Zeneca</w:t>
      </w:r>
    </w:p>
    <w:p w:rsidR="008C2813" w:rsidRDefault="008C2813">
      <w:pPr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>
        <w:rPr>
          <w:rFonts w:eastAsia="PT Sans Narrow" w:cstheme="minorHAnsi"/>
          <w:b/>
          <w:color w:val="008575"/>
          <w:sz w:val="28"/>
          <w:szCs w:val="32"/>
          <w:lang w:eastAsia="en-GB"/>
        </w:rPr>
        <w:br w:type="page"/>
      </w:r>
    </w:p>
    <w:p w:rsidR="008C2813" w:rsidRDefault="008C2813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</w:p>
    <w:p w:rsidR="008C2813" w:rsidRDefault="008C2813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</w:p>
    <w:p w:rsidR="00DA0817" w:rsidRPr="008C2813" w:rsidRDefault="004C49AA" w:rsidP="00DA0817">
      <w:pPr>
        <w:spacing w:before="320" w:after="0" w:line="240" w:lineRule="auto"/>
        <w:outlineLvl w:val="1"/>
        <w:rPr>
          <w:rFonts w:eastAsia="PT Sans Narrow" w:cstheme="minorHAnsi"/>
          <w:b/>
          <w:color w:val="008575"/>
          <w:sz w:val="28"/>
          <w:szCs w:val="32"/>
          <w:lang w:eastAsia="en-GB"/>
        </w:rPr>
      </w:pPr>
      <w:r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Day 2</w:t>
      </w:r>
      <w:r w:rsidR="00DA0817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>– 5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vertAlign w:val="superscript"/>
          <w:lang w:eastAsia="en-GB"/>
        </w:rPr>
        <w:t>th</w:t>
      </w:r>
      <w:r w:rsidR="008C2813" w:rsidRPr="008C2813">
        <w:rPr>
          <w:rFonts w:eastAsia="PT Sans Narrow" w:cstheme="minorHAnsi"/>
          <w:b/>
          <w:color w:val="008575"/>
          <w:sz w:val="28"/>
          <w:szCs w:val="32"/>
          <w:lang w:eastAsia="en-GB"/>
        </w:rPr>
        <w:t xml:space="preserve"> July 2019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bookmarkStart w:id="4" w:name="_v4p4rhrnajh6" w:colFirst="0" w:colLast="0"/>
      <w:bookmarkEnd w:id="4"/>
      <w:r w:rsidRPr="005E4040">
        <w:rPr>
          <w:rFonts w:eastAsia="Open Sans" w:cstheme="minorHAnsi"/>
          <w:b/>
          <w:color w:val="695D46"/>
          <w:lang w:eastAsia="en-GB"/>
        </w:rPr>
        <w:t>Session 3: 9.30–11.00</w:t>
      </w:r>
    </w:p>
    <w:p w:rsidR="005E4040" w:rsidRPr="00DD1EB1" w:rsidRDefault="006E4201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924939">
        <w:rPr>
          <w:rFonts w:eastAsia="Open Sans" w:cstheme="minorHAnsi"/>
          <w:b/>
          <w:color w:val="0070C0"/>
          <w:lang w:eastAsia="en-GB"/>
        </w:rPr>
        <w:t>Building c</w:t>
      </w:r>
      <w:r w:rsidR="005E4040" w:rsidRPr="00924939">
        <w:rPr>
          <w:rFonts w:eastAsia="Open Sans" w:cstheme="minorHAnsi"/>
          <w:b/>
          <w:color w:val="0070C0"/>
          <w:lang w:eastAsia="en-GB"/>
        </w:rPr>
        <w:t>ollaboration</w:t>
      </w:r>
      <w:r w:rsidR="005E4040" w:rsidRPr="00924939">
        <w:rPr>
          <w:rFonts w:eastAsia="Open Sans" w:cstheme="minorHAnsi"/>
          <w:color w:val="0070C0"/>
          <w:lang w:eastAsia="en-GB"/>
        </w:rPr>
        <w:t xml:space="preserve"> </w:t>
      </w:r>
      <w:r w:rsidR="005E4040" w:rsidRPr="005E4040">
        <w:rPr>
          <w:rFonts w:eastAsia="Open Sans" w:cstheme="minorHAnsi"/>
          <w:color w:val="695D46"/>
          <w:lang w:eastAsia="en-GB"/>
        </w:rPr>
        <w:t>session</w:t>
      </w:r>
    </w:p>
    <w:p w:rsidR="00924939" w:rsidRDefault="00924939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924939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5E4040">
        <w:rPr>
          <w:rFonts w:eastAsia="Open Sans" w:cstheme="minorHAnsi"/>
          <w:b/>
          <w:color w:val="695D46"/>
          <w:lang w:eastAsia="en-GB"/>
        </w:rPr>
        <w:t>Session 4: 11.00–12.30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proofErr w:type="gramStart"/>
      <w:r w:rsidRPr="00924939">
        <w:rPr>
          <w:rFonts w:eastAsia="Open Sans" w:cstheme="minorHAnsi"/>
          <w:b/>
          <w:color w:val="0070C0"/>
          <w:lang w:eastAsia="en-GB"/>
        </w:rPr>
        <w:t xml:space="preserve">Diversity </w:t>
      </w:r>
      <w:r w:rsidR="006E4201" w:rsidRPr="00924939">
        <w:rPr>
          <w:rFonts w:eastAsia="Open Sans" w:cstheme="minorHAnsi"/>
          <w:b/>
          <w:color w:val="0070C0"/>
          <w:lang w:eastAsia="en-GB"/>
        </w:rPr>
        <w:t>in Science</w:t>
      </w:r>
      <w:r w:rsidR="006E4201" w:rsidRPr="00924939">
        <w:rPr>
          <w:rFonts w:eastAsia="Open Sans" w:cstheme="minorHAnsi"/>
          <w:color w:val="0070C0"/>
          <w:lang w:eastAsia="en-GB"/>
        </w:rPr>
        <w:t xml:space="preserve"> </w:t>
      </w:r>
      <w:r w:rsidRPr="005E4040">
        <w:rPr>
          <w:rFonts w:eastAsia="Open Sans" w:cstheme="minorHAnsi"/>
          <w:color w:val="695D46"/>
          <w:lang w:eastAsia="en-GB"/>
        </w:rPr>
        <w:t>session.</w:t>
      </w:r>
      <w:proofErr w:type="gramEnd"/>
      <w:r w:rsidRPr="005E4040">
        <w:rPr>
          <w:rFonts w:eastAsia="Open Sans" w:cstheme="minorHAnsi"/>
          <w:color w:val="695D46"/>
          <w:lang w:eastAsia="en-GB"/>
        </w:rPr>
        <w:t xml:space="preserve"> 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E4201">
        <w:rPr>
          <w:rFonts w:eastAsia="Open Sans" w:cstheme="minorHAnsi"/>
          <w:color w:val="695D46"/>
          <w:lang w:eastAsia="en-GB"/>
        </w:rPr>
        <w:t>11:00-11:20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Anna Slater</w:t>
      </w:r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Liverpool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E4201">
        <w:rPr>
          <w:rFonts w:eastAsia="Open Sans" w:cstheme="minorHAnsi"/>
          <w:color w:val="695D46"/>
          <w:lang w:eastAsia="en-GB"/>
        </w:rPr>
        <w:t>11:20-11:40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Pr="005E4040">
        <w:rPr>
          <w:rFonts w:eastAsia="Open Sans" w:cstheme="minorHAnsi"/>
          <w:b/>
          <w:color w:val="695D46"/>
          <w:lang w:eastAsia="en-GB"/>
        </w:rPr>
        <w:t>Dave Smith</w:t>
      </w:r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York</w:t>
      </w:r>
    </w:p>
    <w:p w:rsid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 xml:space="preserve">11:40-12:00 </w:t>
      </w:r>
      <w:r w:rsidRPr="006E4201">
        <w:rPr>
          <w:rFonts w:eastAsia="Open Sans" w:cstheme="minorHAnsi"/>
          <w:b/>
          <w:color w:val="695D46"/>
          <w:lang w:eastAsia="en-GB"/>
        </w:rPr>
        <w:t xml:space="preserve">Alyssa </w:t>
      </w:r>
      <w:proofErr w:type="spellStart"/>
      <w:r w:rsidRPr="006E4201">
        <w:rPr>
          <w:rFonts w:eastAsia="Open Sans" w:cstheme="minorHAnsi"/>
          <w:b/>
          <w:color w:val="695D46"/>
          <w:lang w:eastAsia="en-GB"/>
        </w:rPr>
        <w:t>Avestro</w:t>
      </w:r>
      <w:proofErr w:type="spellEnd"/>
      <w:r w:rsidRPr="005E4040">
        <w:rPr>
          <w:rFonts w:eastAsia="Open Sans" w:cstheme="minorHAnsi"/>
          <w:color w:val="695D46"/>
          <w:lang w:eastAsia="en-GB"/>
        </w:rPr>
        <w:t xml:space="preserve"> </w:t>
      </w:r>
      <w:r w:rsidR="004C49AA">
        <w:rPr>
          <w:rFonts w:eastAsia="Open Sans" w:cstheme="minorHAnsi"/>
          <w:color w:val="695D46"/>
          <w:lang w:eastAsia="en-GB"/>
        </w:rPr>
        <w:t>University of York</w:t>
      </w:r>
    </w:p>
    <w:p w:rsidR="0091158B" w:rsidRPr="005E4040" w:rsidRDefault="0091158B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12:00-12:30 Panel Discussion/Q&amp;A</w:t>
      </w:r>
    </w:p>
    <w:p w:rsidR="00DC27AE" w:rsidRDefault="00DC27AE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 w:rsidRPr="005E4040">
        <w:rPr>
          <w:rFonts w:eastAsia="Open Sans" w:cstheme="minorHAnsi"/>
          <w:b/>
          <w:color w:val="695D46"/>
          <w:lang w:eastAsia="en-GB"/>
        </w:rPr>
        <w:t>12.30–13.30 Lunch</w:t>
      </w:r>
      <w:r w:rsidR="0098124A">
        <w:rPr>
          <w:rFonts w:eastAsia="Open Sans" w:cstheme="minorHAnsi"/>
          <w:b/>
          <w:color w:val="695D46"/>
          <w:lang w:eastAsia="en-GB"/>
        </w:rPr>
        <w:t xml:space="preserve"> and Exhibition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6561ED" w:rsidRDefault="006E4201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Session 5: 13.30–15.0</w:t>
      </w:r>
      <w:r w:rsidR="005E4040" w:rsidRPr="005E4040">
        <w:rPr>
          <w:rFonts w:eastAsia="Open Sans" w:cstheme="minorHAnsi"/>
          <w:b/>
          <w:color w:val="695D46"/>
          <w:lang w:eastAsia="en-GB"/>
        </w:rPr>
        <w:t>0</w:t>
      </w:r>
      <w:r w:rsidR="0091158B">
        <w:rPr>
          <w:rFonts w:eastAsia="Open Sans" w:cstheme="minorHAnsi"/>
          <w:b/>
          <w:color w:val="695D46"/>
          <w:lang w:eastAsia="en-GB"/>
        </w:rPr>
        <w:t xml:space="preserve"> </w:t>
      </w:r>
    </w:p>
    <w:p w:rsidR="005E4040" w:rsidRPr="0091158B" w:rsidRDefault="006E4201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proofErr w:type="gramStart"/>
      <w:r w:rsidRPr="00924939">
        <w:rPr>
          <w:rFonts w:eastAsia="Open Sans" w:cstheme="minorHAnsi"/>
          <w:b/>
          <w:color w:val="0070C0"/>
          <w:lang w:eastAsia="en-GB"/>
        </w:rPr>
        <w:t>Academia-Industry partnerships</w:t>
      </w:r>
      <w:r w:rsidRPr="00924939">
        <w:rPr>
          <w:rFonts w:eastAsia="Open Sans" w:cstheme="minorHAnsi"/>
          <w:color w:val="0070C0"/>
          <w:lang w:eastAsia="en-GB"/>
        </w:rPr>
        <w:t xml:space="preserve"> </w:t>
      </w:r>
      <w:r w:rsidR="005E4040" w:rsidRPr="005E4040">
        <w:rPr>
          <w:rFonts w:eastAsia="Open Sans" w:cstheme="minorHAnsi"/>
          <w:color w:val="695D46"/>
          <w:lang w:eastAsia="en-GB"/>
        </w:rPr>
        <w:t>session.</w:t>
      </w:r>
      <w:proofErr w:type="gramEnd"/>
      <w:r w:rsidR="005E4040" w:rsidRPr="005E4040">
        <w:rPr>
          <w:rFonts w:eastAsia="Open Sans" w:cstheme="minorHAnsi"/>
          <w:color w:val="695D46"/>
          <w:lang w:eastAsia="en-GB"/>
        </w:rPr>
        <w:t xml:space="preserve"> </w:t>
      </w:r>
    </w:p>
    <w:p w:rsidR="005E4040" w:rsidRPr="005E4040" w:rsidRDefault="0091158B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561ED">
        <w:rPr>
          <w:rFonts w:eastAsia="Open Sans" w:cstheme="minorHAnsi"/>
          <w:color w:val="695D46"/>
          <w:lang w:eastAsia="en-GB"/>
        </w:rPr>
        <w:t>13:30-13:50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="005E4040" w:rsidRPr="005E4040">
        <w:rPr>
          <w:rFonts w:eastAsia="Open Sans" w:cstheme="minorHAnsi"/>
          <w:b/>
          <w:color w:val="695D46"/>
          <w:lang w:eastAsia="en-GB"/>
        </w:rPr>
        <w:t>Allan Watson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 </w:t>
      </w:r>
      <w:r w:rsidR="00E65C75">
        <w:rPr>
          <w:rFonts w:eastAsia="Open Sans" w:cstheme="minorHAnsi"/>
          <w:color w:val="695D46"/>
          <w:lang w:eastAsia="en-GB"/>
        </w:rPr>
        <w:t>University of St. Andrew’s</w:t>
      </w:r>
    </w:p>
    <w:p w:rsidR="005E4040" w:rsidRPr="005E4040" w:rsidRDefault="0091158B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13:50-14:10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 </w:t>
      </w:r>
      <w:r w:rsidR="005E4040" w:rsidRPr="005E4040">
        <w:rPr>
          <w:rFonts w:eastAsia="Open Sans" w:cstheme="minorHAnsi"/>
          <w:b/>
          <w:color w:val="695D46"/>
          <w:lang w:eastAsia="en-GB"/>
        </w:rPr>
        <w:t>Rob Davidson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; Dr </w:t>
      </w:r>
      <w:proofErr w:type="spellStart"/>
      <w:r w:rsidR="005E4040" w:rsidRPr="005E4040">
        <w:rPr>
          <w:rFonts w:eastAsia="Open Sans" w:cstheme="minorHAnsi"/>
          <w:color w:val="695D46"/>
          <w:lang w:eastAsia="en-GB"/>
        </w:rPr>
        <w:t>Reddys</w:t>
      </w:r>
      <w:proofErr w:type="spellEnd"/>
      <w:r w:rsidR="005E4040" w:rsidRPr="005E4040">
        <w:rPr>
          <w:rFonts w:eastAsia="Open Sans" w:cstheme="minorHAnsi"/>
          <w:color w:val="695D46"/>
          <w:lang w:eastAsia="en-GB"/>
        </w:rPr>
        <w:t xml:space="preserve">, </w:t>
      </w:r>
    </w:p>
    <w:p w:rsidR="005E4040" w:rsidRPr="005E4040" w:rsidRDefault="0091158B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 w:rsidRPr="006E4201">
        <w:rPr>
          <w:rFonts w:eastAsia="Open Sans" w:cstheme="minorHAnsi"/>
          <w:color w:val="695D46"/>
          <w:lang w:eastAsia="en-GB"/>
        </w:rPr>
        <w:t>14:10-14:30</w:t>
      </w:r>
      <w:r>
        <w:rPr>
          <w:rFonts w:eastAsia="Open Sans" w:cstheme="minorHAnsi"/>
          <w:b/>
          <w:color w:val="695D46"/>
          <w:lang w:eastAsia="en-GB"/>
        </w:rPr>
        <w:t xml:space="preserve"> </w:t>
      </w:r>
      <w:r w:rsidR="005E4040" w:rsidRPr="005E4040">
        <w:rPr>
          <w:rFonts w:eastAsia="Open Sans" w:cstheme="minorHAnsi"/>
          <w:b/>
          <w:color w:val="695D46"/>
          <w:lang w:eastAsia="en-GB"/>
        </w:rPr>
        <w:t>Mei Lee</w:t>
      </w:r>
      <w:r w:rsidR="005E4040" w:rsidRPr="005E4040">
        <w:rPr>
          <w:rFonts w:eastAsia="Open Sans" w:cstheme="minorHAnsi"/>
          <w:color w:val="695D46"/>
          <w:lang w:eastAsia="en-GB"/>
        </w:rPr>
        <w:t xml:space="preserve">, GSK </w:t>
      </w:r>
    </w:p>
    <w:p w:rsidR="005E4040" w:rsidRPr="005E4040" w:rsidRDefault="0091158B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color w:val="695D46"/>
          <w:lang w:eastAsia="en-GB"/>
        </w:rPr>
        <w:t>14:30-15:00 Panel Discussion/Q&amp;A</w:t>
      </w:r>
    </w:p>
    <w:p w:rsidR="006E4201" w:rsidRPr="006E4201" w:rsidRDefault="006E4201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 xml:space="preserve">15:00-15:15 </w:t>
      </w:r>
      <w:proofErr w:type="gramStart"/>
      <w:r w:rsidRPr="005E4040">
        <w:rPr>
          <w:rFonts w:eastAsia="Open Sans" w:cstheme="minorHAnsi"/>
          <w:b/>
          <w:color w:val="695D46"/>
          <w:lang w:eastAsia="en-GB"/>
        </w:rPr>
        <w:t>Closing</w:t>
      </w:r>
      <w:proofErr w:type="gramEnd"/>
      <w:r w:rsidRPr="005E4040">
        <w:rPr>
          <w:rFonts w:eastAsia="Open Sans" w:cstheme="minorHAnsi"/>
          <w:b/>
          <w:color w:val="695D46"/>
          <w:lang w:eastAsia="en-GB"/>
        </w:rPr>
        <w:t xml:space="preserve"> </w:t>
      </w:r>
      <w:r w:rsidR="00A1619D">
        <w:rPr>
          <w:rFonts w:eastAsia="Open Sans" w:cstheme="minorHAnsi"/>
          <w:b/>
          <w:color w:val="695D46"/>
          <w:lang w:eastAsia="en-GB"/>
        </w:rPr>
        <w:t>remarks</w:t>
      </w:r>
    </w:p>
    <w:p w:rsidR="005E4040" w:rsidRPr="005E4040" w:rsidRDefault="006E4201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  <w:r>
        <w:rPr>
          <w:rFonts w:eastAsia="Open Sans" w:cstheme="minorHAnsi"/>
          <w:b/>
          <w:color w:val="695D46"/>
          <w:lang w:eastAsia="en-GB"/>
        </w:rPr>
        <w:t>15.15</w:t>
      </w:r>
      <w:r w:rsidR="005E4040" w:rsidRPr="005E4040">
        <w:rPr>
          <w:rFonts w:eastAsia="Open Sans" w:cstheme="minorHAnsi"/>
          <w:b/>
          <w:color w:val="695D46"/>
          <w:lang w:eastAsia="en-GB"/>
        </w:rPr>
        <w:t xml:space="preserve"> </w:t>
      </w:r>
      <w:r>
        <w:rPr>
          <w:rFonts w:eastAsia="Open Sans" w:cstheme="minorHAnsi"/>
          <w:b/>
          <w:color w:val="695D46"/>
          <w:lang w:eastAsia="en-GB"/>
        </w:rPr>
        <w:t>Close of meeting</w:t>
      </w: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b/>
          <w:color w:val="695D46"/>
          <w:lang w:eastAsia="en-GB"/>
        </w:rPr>
      </w:pPr>
    </w:p>
    <w:p w:rsidR="005E4040" w:rsidRPr="005E4040" w:rsidRDefault="005E4040" w:rsidP="005E4040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</w:p>
    <w:p w:rsidR="00DA0817" w:rsidRPr="008E19B1" w:rsidRDefault="00DA0817" w:rsidP="00DA0817">
      <w:pPr>
        <w:spacing w:before="120" w:after="0" w:line="288" w:lineRule="auto"/>
        <w:rPr>
          <w:rFonts w:eastAsia="Open Sans" w:cstheme="minorHAnsi"/>
          <w:color w:val="695D46"/>
          <w:lang w:eastAsia="en-GB"/>
        </w:rPr>
      </w:pPr>
    </w:p>
    <w:p w:rsidR="00552633" w:rsidRPr="008E19B1" w:rsidRDefault="00552633" w:rsidP="00DA0817">
      <w:pPr>
        <w:spacing w:after="0" w:line="288" w:lineRule="auto"/>
        <w:rPr>
          <w:rFonts w:eastAsia="Times New Roman" w:cstheme="minorHAnsi"/>
          <w:color w:val="695D46"/>
          <w:lang w:eastAsia="en-GB"/>
        </w:rPr>
      </w:pPr>
    </w:p>
    <w:sectPr w:rsidR="00552633" w:rsidRPr="008E19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E7" w:rsidRDefault="00163AE7" w:rsidP="008C2813">
      <w:pPr>
        <w:spacing w:after="0" w:line="240" w:lineRule="auto"/>
      </w:pPr>
      <w:r>
        <w:separator/>
      </w:r>
    </w:p>
  </w:endnote>
  <w:endnote w:type="continuationSeparator" w:id="0">
    <w:p w:rsidR="00163AE7" w:rsidRDefault="00163AE7" w:rsidP="008C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PT Sans Narrow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FD" w:rsidRDefault="00B535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813" w:rsidRPr="008C2813" w:rsidRDefault="008C2813" w:rsidP="008C2813">
    <w:pPr>
      <w:spacing w:after="0" w:line="288" w:lineRule="auto"/>
      <w:rPr>
        <w:rFonts w:eastAsia="Times New Roman" w:cstheme="minorHAnsi"/>
        <w:color w:val="695D46"/>
        <w:lang w:eastAsia="en-GB"/>
      </w:rPr>
    </w:pPr>
    <w:r>
      <w:rPr>
        <w:noProof/>
        <w:lang w:eastAsia="en-GB"/>
      </w:rPr>
      <w:drawing>
        <wp:inline distT="0" distB="0" distL="0" distR="0" wp14:anchorId="6A154F73" wp14:editId="4E95E9E2">
          <wp:extent cx="345057" cy="139272"/>
          <wp:effectExtent l="0" t="0" r="0" b="0"/>
          <wp:docPr id="10" name="Picture 10" descr="C:\Users\Steve_Travel_17\AppData\Local\Microsoft\Windows\INetCache\Content.Word\IK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Word\IKA_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795" cy="141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683A6DA6" wp14:editId="248D5E63">
          <wp:extent cx="592779" cy="155275"/>
          <wp:effectExtent l="0" t="0" r="0" b="0"/>
          <wp:docPr id="11" name="Picture 11" descr="http://www.uniqsis.com/images/common/unq_logo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uniqsis.com/images/common/unq_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041" cy="158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</w:t>
    </w:r>
    <w:r>
      <w:rPr>
        <w:rFonts w:ascii="Calibri" w:hAnsi="Calibri" w:cs="Calibri"/>
        <w:noProof/>
        <w:lang w:eastAsia="en-GB"/>
      </w:rPr>
      <w:drawing>
        <wp:inline distT="0" distB="0" distL="0" distR="0" wp14:anchorId="5E6AB0B6" wp14:editId="3E0A3186">
          <wp:extent cx="429907" cy="163902"/>
          <wp:effectExtent l="0" t="0" r="8255" b="7620"/>
          <wp:docPr id="12" name="Picture 12" descr="asynt_logo_for twitter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ynt_logo_for twitter"/>
                  <pic:cNvPicPr>
                    <a:picLocks noChangeAspect="1" noChangeArrowheads="1"/>
                  </pic:cNvPicPr>
                </pic:nvPicPr>
                <pic:blipFill>
                  <a:blip r:embed="rId5" r:link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94" cy="171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rFonts w:ascii="Arial" w:hAnsi="Arial" w:cs="Arial"/>
        <w:noProof/>
        <w:color w:val="1F497D"/>
        <w:sz w:val="20"/>
        <w:szCs w:val="20"/>
        <w:lang w:eastAsia="en-GB"/>
      </w:rPr>
      <w:drawing>
        <wp:inline distT="0" distB="0" distL="0" distR="0" wp14:anchorId="281AC1BD" wp14:editId="25874442">
          <wp:extent cx="1000664" cy="161903"/>
          <wp:effectExtent l="0" t="0" r="0" b="0"/>
          <wp:docPr id="13" name="Picture 13" descr="email si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mail sig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36" cy="167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color w:val="C41230"/>
        <w:sz w:val="18"/>
        <w:szCs w:val="18"/>
        <w:vertAlign w:val="superscript"/>
        <w:lang w:eastAsia="en-GB"/>
      </w:rPr>
      <w:drawing>
        <wp:inline distT="0" distB="0" distL="0" distR="0" wp14:anchorId="51524E39" wp14:editId="5D8FCE07">
          <wp:extent cx="482297" cy="129396"/>
          <wp:effectExtent l="0" t="0" r="0" b="4445"/>
          <wp:docPr id="14" name="Picture 14" descr="cid:image003.jpg@01CD2E8C.56D68190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CD2E8C.56D68190"/>
                  <pic:cNvPicPr>
                    <a:picLocks noChangeAspect="1" noChangeArrowheads="1"/>
                  </pic:cNvPicPr>
                </pic:nvPicPr>
                <pic:blipFill>
                  <a:blip r:embed="rId11" r:link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728" cy="134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 wp14:anchorId="70DFBCE7" wp14:editId="525EEC5E">
          <wp:extent cx="646981" cy="156497"/>
          <wp:effectExtent l="0" t="0" r="1270" b="0"/>
          <wp:docPr id="15" name="Picture 15" descr="image001">
            <a:hlinkClick xmlns:a="http://schemas.openxmlformats.org/drawingml/2006/main" r:id="rId1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14" r:link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22" cy="156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1E9EB522" wp14:editId="49978ACE">
          <wp:extent cx="371918" cy="310551"/>
          <wp:effectExtent l="0" t="0" r="9525" b="0"/>
          <wp:docPr id="16" name="Picture 16" descr="C:\Users\Gill_1\AppData\Local\Microsoft\Windows\INetCache\Content.Word\CM-006-MPU-300x250px_Reaction-Chemistry.jpg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CM-006-MPU-300x250px_Reaction-Chemistry.jpg"/>
                  <pic:cNvPicPr>
                    <a:picLocks noChangeAspect="1" noChangeArrowheads="1"/>
                  </pic:cNvPicPr>
                </pic:nvPicPr>
                <pic:blipFill>
                  <a:blip r:embed="rId1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781" cy="313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noProof/>
        <w:lang w:eastAsia="en-GB"/>
      </w:rPr>
      <w:drawing>
        <wp:inline distT="0" distB="0" distL="0" distR="0" wp14:anchorId="55B4D62E" wp14:editId="15897848">
          <wp:extent cx="402066" cy="267419"/>
          <wp:effectExtent l="0" t="0" r="0" b="0"/>
          <wp:docPr id="17" name="Picture 17" descr="Royal Society of Chemist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yal Society of Chemistry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37" cy="26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   </w:t>
    </w:r>
    <w:r>
      <w:rPr>
        <w:rFonts w:ascii="Verdana" w:hAnsi="Verdana"/>
        <w:noProof/>
        <w:color w:val="404040"/>
        <w:sz w:val="20"/>
        <w:szCs w:val="20"/>
        <w:lang w:eastAsia="en-GB"/>
      </w:rPr>
      <w:drawing>
        <wp:inline distT="0" distB="0" distL="0" distR="0" wp14:anchorId="55D82644" wp14:editId="6040DCD0">
          <wp:extent cx="439134" cy="241539"/>
          <wp:effectExtent l="0" t="0" r="0" b="6350"/>
          <wp:docPr id="20" name="Picture 20" descr="cid:image001.png@01D399C8.0DE819A0">
            <a:hlinkClick xmlns:a="http://schemas.openxmlformats.org/drawingml/2006/main" r:id="rId1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399C8.0DE819A0"/>
                  <pic:cNvPicPr>
                    <a:picLocks noChangeAspect="1" noChangeArrowheads="1"/>
                  </pic:cNvPicPr>
                </pic:nvPicPr>
                <pic:blipFill>
                  <a:blip r:embed="rId20" r:link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129" cy="245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</w:t>
    </w:r>
    <w:r>
      <w:rPr>
        <w:noProof/>
        <w:lang w:eastAsia="en-GB"/>
      </w:rPr>
      <w:drawing>
        <wp:inline distT="0" distB="0" distL="0" distR="0" wp14:anchorId="3363F6CC" wp14:editId="1CFFC4C8">
          <wp:extent cx="603849" cy="201768"/>
          <wp:effectExtent l="0" t="0" r="6350" b="8255"/>
          <wp:docPr id="21" name="Picture 21" descr="C:\Users\Gill_1\AppData\Local\Microsoft\Windows\INetCache\Content.Word\Radleys 09.jpg">
            <a:hlinkClick xmlns:a="http://schemas.openxmlformats.org/drawingml/2006/main" r:id="rId2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Radleys 09.jpg"/>
                  <pic:cNvPicPr>
                    <a:picLocks noChangeAspect="1" noChangeArrowheads="1"/>
                  </pic:cNvPicPr>
                </pic:nvPicPr>
                <pic:blipFill>
                  <a:blip r:embed="rId2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184" cy="205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35FD">
      <w:rPr>
        <w:rFonts w:eastAsia="Times New Roman" w:cstheme="minorHAnsi"/>
        <w:color w:val="695D46"/>
        <w:lang w:eastAsia="en-GB"/>
      </w:rPr>
      <w:t xml:space="preserve">  </w:t>
    </w:r>
    <w:r w:rsidR="00B535FD">
      <w:rPr>
        <w:noProof/>
        <w:lang w:eastAsia="en-GB"/>
      </w:rPr>
      <w:drawing>
        <wp:inline distT="0" distB="0" distL="0" distR="0" wp14:anchorId="5BEF4A4F" wp14:editId="0602AF3D">
          <wp:extent cx="785004" cy="207034"/>
          <wp:effectExtent l="0" t="0" r="0" b="2540"/>
          <wp:docPr id="3" name="Picture 3" descr="mail_sig_logo copy">
            <a:hlinkClick xmlns:a="http://schemas.openxmlformats.org/drawingml/2006/main" r:id="rId24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il_sig_logo copy"/>
                  <pic:cNvPicPr/>
                </pic:nvPicPr>
                <pic:blipFill>
                  <a:blip r:embed="rId25" r:link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855" cy="207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</w:t>
    </w: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1B2CE9E0" wp14:editId="2514F937">
          <wp:extent cx="439822" cy="215660"/>
          <wp:effectExtent l="0" t="0" r="0" b="0"/>
          <wp:docPr id="22" name="Picture 22" descr="C:\Users\Steve_Travel_17\AppData\Local\Microsoft\Windows\INetCache\Content.Outlook\ET54P433\Logo_CommsCh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ET54P433\Logo_CommsChem.jpg"/>
                  <pic:cNvPicPr>
                    <a:picLocks noChangeAspect="1" noChangeArrowheads="1"/>
                  </pic:cNvPicPr>
                </pic:nvPicPr>
                <pic:blipFill>
                  <a:blip r:embed="rId2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22" cy="21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Times New Roman" w:cstheme="minorHAnsi"/>
        <w:color w:val="695D46"/>
        <w:lang w:eastAsia="en-GB"/>
      </w:rPr>
      <w:t xml:space="preserve">    </w:t>
    </w:r>
    <w:r>
      <w:rPr>
        <w:rFonts w:eastAsia="Times New Roman" w:cstheme="minorHAnsi"/>
        <w:noProof/>
        <w:color w:val="695D46"/>
        <w:lang w:eastAsia="en-GB"/>
      </w:rPr>
      <w:drawing>
        <wp:inline distT="0" distB="0" distL="0" distR="0" wp14:anchorId="30A9675B" wp14:editId="6DEEE69F">
          <wp:extent cx="1199072" cy="457260"/>
          <wp:effectExtent l="0" t="0" r="1270" b="0"/>
          <wp:docPr id="23" name="Picture 23" descr="C:\Users\Steve_Travel_17\AppData\Local\Microsoft\Windows\INetCache\Content.Outlook\T5D66XV1\AZ_WSCD_CMYK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_Travel_17\AppData\Local\Microsoft\Windows\INetCache\Content.Outlook\T5D66XV1\AZ_WSCD_CMYK_COL.jpg"/>
                  <pic:cNvPicPr>
                    <a:picLocks noChangeAspect="1" noChangeArrowheads="1"/>
                  </pic:cNvPicPr>
                </pic:nvPicPr>
                <pic:blipFill>
                  <a:blip r:embed="rId2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660" cy="45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2813" w:rsidRDefault="008C28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FD" w:rsidRDefault="00B535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E7" w:rsidRDefault="00163AE7" w:rsidP="008C2813">
      <w:pPr>
        <w:spacing w:after="0" w:line="240" w:lineRule="auto"/>
      </w:pPr>
      <w:r>
        <w:separator/>
      </w:r>
    </w:p>
  </w:footnote>
  <w:footnote w:type="continuationSeparator" w:id="0">
    <w:p w:rsidR="00163AE7" w:rsidRDefault="00163AE7" w:rsidP="008C2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FD" w:rsidRDefault="00B535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FD" w:rsidRDefault="00B535F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FD" w:rsidRDefault="00B535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7173A"/>
    <w:multiLevelType w:val="multilevel"/>
    <w:tmpl w:val="9486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9E1947"/>
    <w:multiLevelType w:val="multilevel"/>
    <w:tmpl w:val="F78E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794"/>
    <w:rsid w:val="00001D93"/>
    <w:rsid w:val="00013BB1"/>
    <w:rsid w:val="00045F69"/>
    <w:rsid w:val="000C5BC9"/>
    <w:rsid w:val="000D5B48"/>
    <w:rsid w:val="000F70D3"/>
    <w:rsid w:val="00124FCC"/>
    <w:rsid w:val="00163AE7"/>
    <w:rsid w:val="00183F7C"/>
    <w:rsid w:val="00265950"/>
    <w:rsid w:val="002C5A35"/>
    <w:rsid w:val="00313AB9"/>
    <w:rsid w:val="003348F9"/>
    <w:rsid w:val="0037636E"/>
    <w:rsid w:val="00394CB2"/>
    <w:rsid w:val="003A748D"/>
    <w:rsid w:val="003D69DC"/>
    <w:rsid w:val="004C49AA"/>
    <w:rsid w:val="0050289B"/>
    <w:rsid w:val="00552633"/>
    <w:rsid w:val="005D2B36"/>
    <w:rsid w:val="005D3DFC"/>
    <w:rsid w:val="005E4040"/>
    <w:rsid w:val="00643825"/>
    <w:rsid w:val="006561ED"/>
    <w:rsid w:val="00662437"/>
    <w:rsid w:val="00691C6D"/>
    <w:rsid w:val="006E4201"/>
    <w:rsid w:val="006F2171"/>
    <w:rsid w:val="006F7185"/>
    <w:rsid w:val="007453C4"/>
    <w:rsid w:val="007A70B5"/>
    <w:rsid w:val="007B6790"/>
    <w:rsid w:val="007C1320"/>
    <w:rsid w:val="00807E54"/>
    <w:rsid w:val="00883EB6"/>
    <w:rsid w:val="008B2E80"/>
    <w:rsid w:val="008C2813"/>
    <w:rsid w:val="008D1DEC"/>
    <w:rsid w:val="008E19B1"/>
    <w:rsid w:val="00904D55"/>
    <w:rsid w:val="0091158B"/>
    <w:rsid w:val="00922D6E"/>
    <w:rsid w:val="00924939"/>
    <w:rsid w:val="00977794"/>
    <w:rsid w:val="0098124A"/>
    <w:rsid w:val="00995138"/>
    <w:rsid w:val="009F0245"/>
    <w:rsid w:val="00A1619D"/>
    <w:rsid w:val="00A37D6A"/>
    <w:rsid w:val="00A53E9F"/>
    <w:rsid w:val="00AE6F80"/>
    <w:rsid w:val="00B535FD"/>
    <w:rsid w:val="00B67982"/>
    <w:rsid w:val="00B859D6"/>
    <w:rsid w:val="00BA7CE2"/>
    <w:rsid w:val="00BF58F6"/>
    <w:rsid w:val="00C36C37"/>
    <w:rsid w:val="00C90DD4"/>
    <w:rsid w:val="00C97CA9"/>
    <w:rsid w:val="00CD39A4"/>
    <w:rsid w:val="00CD3E0D"/>
    <w:rsid w:val="00D11FBF"/>
    <w:rsid w:val="00DA0817"/>
    <w:rsid w:val="00DC27AE"/>
    <w:rsid w:val="00DD1EB1"/>
    <w:rsid w:val="00DD2043"/>
    <w:rsid w:val="00DF6549"/>
    <w:rsid w:val="00E172E9"/>
    <w:rsid w:val="00E262CA"/>
    <w:rsid w:val="00E57CBB"/>
    <w:rsid w:val="00E65C75"/>
    <w:rsid w:val="00F8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777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26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779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77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D69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32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26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24FC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13"/>
  </w:style>
  <w:style w:type="paragraph" w:styleId="Footer">
    <w:name w:val="footer"/>
    <w:basedOn w:val="Normal"/>
    <w:link w:val="FooterChar"/>
    <w:uiPriority w:val="99"/>
    <w:unhideWhenUsed/>
    <w:rsid w:val="008C28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yperlink" Target="https://www.shimadzu.co.uk/home" TargetMode="External"/><Relationship Id="rId18" Type="http://schemas.openxmlformats.org/officeDocument/2006/relationships/image" Target="media/image10.jpeg"/><Relationship Id="rId26" Type="http://schemas.openxmlformats.org/officeDocument/2006/relationships/image" Target="cid:image001.png@01D2C339.BFE12040" TargetMode="External"/><Relationship Id="rId3" Type="http://schemas.openxmlformats.org/officeDocument/2006/relationships/image" Target="media/image4.jpeg"/><Relationship Id="rId21" Type="http://schemas.openxmlformats.org/officeDocument/2006/relationships/image" Target="cid:image003.png@01D3B48F.066A7740" TargetMode="External"/><Relationship Id="rId7" Type="http://schemas.openxmlformats.org/officeDocument/2006/relationships/hyperlink" Target="http://www.teledyneisco.com/en-uk" TargetMode="External"/><Relationship Id="rId12" Type="http://schemas.openxmlformats.org/officeDocument/2006/relationships/image" Target="cid:image008.jpg@01D2B9E8.EF19EA90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2" Type="http://schemas.openxmlformats.org/officeDocument/2006/relationships/hyperlink" Target="http://www.uniqsis.com/" TargetMode="External"/><Relationship Id="rId16" Type="http://schemas.openxmlformats.org/officeDocument/2006/relationships/hyperlink" Target="http://www.rsc.org/journals-books-databases/about-journals/reaction-chemistry-engineering/" TargetMode="External"/><Relationship Id="rId20" Type="http://schemas.openxmlformats.org/officeDocument/2006/relationships/image" Target="media/image11.png"/><Relationship Id="rId1" Type="http://schemas.openxmlformats.org/officeDocument/2006/relationships/image" Target="media/image3.jpeg"/><Relationship Id="rId6" Type="http://schemas.openxmlformats.org/officeDocument/2006/relationships/image" Target="cid:image001.jpg@01D2C801.B70CD640" TargetMode="External"/><Relationship Id="rId11" Type="http://schemas.openxmlformats.org/officeDocument/2006/relationships/image" Target="media/image7.jpeg"/><Relationship Id="rId24" Type="http://schemas.openxmlformats.org/officeDocument/2006/relationships/hyperlink" Target="http://www.chemspeed.com/" TargetMode="External"/><Relationship Id="rId5" Type="http://schemas.openxmlformats.org/officeDocument/2006/relationships/image" Target="media/image5.jpeg"/><Relationship Id="rId15" Type="http://schemas.openxmlformats.org/officeDocument/2006/relationships/image" Target="cid:image002.jpg@01D3F754.32CC9C20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hyperlink" Target="https://advion.com" TargetMode="External"/><Relationship Id="rId19" Type="http://schemas.openxmlformats.org/officeDocument/2006/relationships/hyperlink" Target="http://www.biotage.com/" TargetMode="External"/><Relationship Id="rId4" Type="http://schemas.openxmlformats.org/officeDocument/2006/relationships/hyperlink" Target="https://www.asynt.com/" TargetMode="External"/><Relationship Id="rId9" Type="http://schemas.openxmlformats.org/officeDocument/2006/relationships/image" Target="cid:image001.jpg@01D39B3E.4C00E100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://www.radleys.com/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Gill_1</dc:creator>
  <cp:lastModifiedBy>Steve</cp:lastModifiedBy>
  <cp:revision>10</cp:revision>
  <dcterms:created xsi:type="dcterms:W3CDTF">2019-02-12T15:56:00Z</dcterms:created>
  <dcterms:modified xsi:type="dcterms:W3CDTF">2019-02-21T10:03:00Z</dcterms:modified>
</cp:coreProperties>
</file>