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47A4AD" w14:textId="77777777" w:rsidR="008E73FA" w:rsidRDefault="00D7285C" w:rsidP="004B1581">
      <w:pPr>
        <w:autoSpaceDE w:val="0"/>
        <w:autoSpaceDN w:val="0"/>
        <w:adjustRightInd w:val="0"/>
        <w:spacing w:after="0"/>
        <w:rPr>
          <w:rFonts w:ascii="Arial Narrow" w:hAnsi="Arial Narrow" w:cs="Cambria-Italic"/>
          <w:b/>
          <w:iCs/>
          <w:color w:val="003399"/>
          <w:sz w:val="24"/>
          <w:lang w:val="en-GB"/>
        </w:rPr>
      </w:pPr>
      <w:r>
        <w:rPr>
          <w:rFonts w:ascii="Arial Narrow" w:hAnsi="Arial Narrow" w:cs="Cambria-Italic"/>
          <w:b/>
          <w:iCs/>
          <w:noProof/>
          <w:color w:val="003399"/>
          <w:sz w:val="24"/>
          <w:lang w:val="en-GB" w:eastAsia="en-GB"/>
        </w:rPr>
        <w:drawing>
          <wp:inline distT="0" distB="0" distL="0" distR="0" wp14:anchorId="7C17F352" wp14:editId="3DDE83A8">
            <wp:extent cx="3219450" cy="9144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M_blue_med_tran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54FBF" w14:textId="77777777" w:rsidR="00D7285C" w:rsidRDefault="00D7285C" w:rsidP="00D7285C">
      <w:pPr>
        <w:autoSpaceDE w:val="0"/>
        <w:autoSpaceDN w:val="0"/>
        <w:adjustRightInd w:val="0"/>
        <w:spacing w:after="0"/>
        <w:rPr>
          <w:rFonts w:ascii="Arial Narrow" w:hAnsi="Arial Narrow" w:cs="Cambria-Italic"/>
          <w:b/>
          <w:iCs/>
          <w:color w:val="003399"/>
          <w:sz w:val="24"/>
          <w:lang w:val="en-GB"/>
        </w:rPr>
      </w:pPr>
    </w:p>
    <w:p w14:paraId="3B51367E" w14:textId="77777777" w:rsidR="004B1581" w:rsidRDefault="004B1581" w:rsidP="00D7285C">
      <w:pPr>
        <w:autoSpaceDE w:val="0"/>
        <w:autoSpaceDN w:val="0"/>
        <w:adjustRightInd w:val="0"/>
        <w:spacing w:after="0"/>
        <w:jc w:val="center"/>
        <w:rPr>
          <w:rFonts w:ascii="Arial Narrow" w:hAnsi="Arial Narrow" w:cs="Cambria-Italic"/>
          <w:b/>
          <w:iCs/>
          <w:color w:val="003399"/>
          <w:sz w:val="24"/>
          <w:lang w:val="en-GB"/>
        </w:rPr>
      </w:pPr>
      <w:r w:rsidRPr="00D7285C">
        <w:rPr>
          <w:rFonts w:ascii="Arial Narrow" w:hAnsi="Arial Narrow" w:cs="Cambria-Italic"/>
          <w:b/>
          <w:iCs/>
          <w:color w:val="003399"/>
          <w:sz w:val="28"/>
          <w:lang w:val="en-GB"/>
        </w:rPr>
        <w:t xml:space="preserve">Application for </w:t>
      </w:r>
      <w:r w:rsidR="00801924">
        <w:rPr>
          <w:rFonts w:ascii="Arial Narrow" w:hAnsi="Arial Narrow" w:cs="Cambria-Italic"/>
          <w:b/>
          <w:iCs/>
          <w:color w:val="003399"/>
          <w:sz w:val="28"/>
          <w:lang w:val="en-GB"/>
        </w:rPr>
        <w:t>Proof of Concept</w:t>
      </w:r>
      <w:r w:rsidRPr="00D7285C">
        <w:rPr>
          <w:rFonts w:ascii="Arial Narrow" w:hAnsi="Arial Narrow" w:cs="Cambria-Italic"/>
          <w:b/>
          <w:iCs/>
          <w:color w:val="003399"/>
          <w:sz w:val="28"/>
          <w:lang w:val="en-GB"/>
        </w:rPr>
        <w:t xml:space="preserve"> funding</w:t>
      </w:r>
    </w:p>
    <w:p w14:paraId="35A44D07" w14:textId="77777777" w:rsidR="00D7285C" w:rsidRPr="00C03FA8" w:rsidRDefault="00D7285C" w:rsidP="00D7285C">
      <w:pPr>
        <w:autoSpaceDE w:val="0"/>
        <w:autoSpaceDN w:val="0"/>
        <w:adjustRightInd w:val="0"/>
        <w:spacing w:after="0"/>
        <w:jc w:val="center"/>
        <w:rPr>
          <w:rFonts w:ascii="Arial Narrow" w:hAnsi="Arial Narrow" w:cs="Cambria"/>
          <w:lang w:val="en-GB"/>
        </w:rPr>
      </w:pPr>
    </w:p>
    <w:p w14:paraId="7B2BC36E" w14:textId="645DD459" w:rsidR="002D219A" w:rsidRDefault="00A376E1" w:rsidP="002D219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A flexible competitive grant awarded towards the cost of consumables and small equipment for </w:t>
      </w:r>
      <w:r w:rsidR="009E7469">
        <w:rPr>
          <w:rFonts w:ascii="ArialMT" w:hAnsi="ArialMT" w:cs="ArialMT"/>
        </w:rPr>
        <w:t>Proof of Concept studies</w:t>
      </w:r>
      <w:r>
        <w:rPr>
          <w:rFonts w:ascii="ArialMT" w:hAnsi="ArialMT" w:cs="ArialMT"/>
        </w:rPr>
        <w:t xml:space="preserve"> to support subsequent proposals</w:t>
      </w:r>
      <w:r w:rsidR="0049717C">
        <w:rPr>
          <w:rFonts w:ascii="ArialMT" w:hAnsi="ArialMT" w:cs="ArialMT"/>
        </w:rPr>
        <w:t xml:space="preserve"> </w:t>
      </w:r>
      <w:r w:rsidR="009E7469">
        <w:rPr>
          <w:rFonts w:ascii="ArialMT" w:hAnsi="ArialMT" w:cs="ArialMT"/>
        </w:rPr>
        <w:t>and/or to produce output of benefit to the Dial-a-Molecule community</w:t>
      </w:r>
      <w:r>
        <w:rPr>
          <w:rFonts w:ascii="ArialMT" w:hAnsi="ArialMT" w:cs="ArialMT"/>
        </w:rPr>
        <w:t>. Maximum individual awards are likely to be £2000.</w:t>
      </w:r>
      <w:r w:rsidR="002D219A">
        <w:rPr>
          <w:rFonts w:ascii="ArialMT" w:hAnsi="ArialMT" w:cs="ArialMT"/>
        </w:rPr>
        <w:t xml:space="preserve"> </w:t>
      </w:r>
      <w:r w:rsidR="00163B90">
        <w:rPr>
          <w:rFonts w:ascii="ArialMT" w:hAnsi="ArialMT" w:cs="ArialMT"/>
        </w:rPr>
        <w:t xml:space="preserve"> </w:t>
      </w:r>
    </w:p>
    <w:p w14:paraId="4D51E6B9" w14:textId="77777777" w:rsidR="00720BC6" w:rsidRDefault="00720BC6" w:rsidP="002D219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49E801AF" w14:textId="77777777" w:rsidR="00BF52A0" w:rsidRDefault="00720BC6" w:rsidP="002D219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The Dial-a-Molecule Steering Group are looking for proposals that will enable the applicant to obtain preliminary results</w:t>
      </w:r>
      <w:r w:rsidR="004819E5">
        <w:rPr>
          <w:rFonts w:ascii="ArialMT" w:hAnsi="ArialMT" w:cs="ArialMT"/>
        </w:rPr>
        <w:t xml:space="preserve"> that will enable future grant applications</w:t>
      </w:r>
      <w:r>
        <w:rPr>
          <w:rFonts w:ascii="ArialMT" w:hAnsi="ArialMT" w:cs="ArialMT"/>
        </w:rPr>
        <w:t xml:space="preserve"> – truly Proof-of-Concept rather than ongoing project. </w:t>
      </w:r>
    </w:p>
    <w:p w14:paraId="52151A8D" w14:textId="77777777" w:rsidR="00BF52A0" w:rsidRDefault="00720BC6" w:rsidP="002D219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We encourage applications that are original and adventurous, accepting that there is a risk of failure to achieve the desired outcomes. </w:t>
      </w:r>
    </w:p>
    <w:p w14:paraId="5A0D235E" w14:textId="0563F08F" w:rsidR="00720BC6" w:rsidRDefault="00720BC6" w:rsidP="002D219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Whilst it is not essential that proposals are collaborative, this would be viewed as an advantage</w:t>
      </w:r>
      <w:r w:rsidR="00BF52A0">
        <w:rPr>
          <w:rFonts w:ascii="ArialMT" w:hAnsi="ArialMT" w:cs="ArialMT"/>
        </w:rPr>
        <w:t>.</w:t>
      </w:r>
      <w:r>
        <w:rPr>
          <w:rFonts w:ascii="ArialMT" w:hAnsi="ArialMT" w:cs="ArialMT"/>
        </w:rPr>
        <w:t xml:space="preserve"> </w:t>
      </w:r>
      <w:r w:rsidR="00BF52A0" w:rsidRPr="00BF52A0">
        <w:rPr>
          <w:rFonts w:ascii="ArialMT" w:hAnsi="ArialMT" w:cs="ArialMT"/>
        </w:rPr>
        <w:t>For requests that are predominantly for equipment</w:t>
      </w:r>
      <w:r w:rsidR="00BF52A0">
        <w:rPr>
          <w:rFonts w:ascii="ArialMT" w:hAnsi="ArialMT" w:cs="ArialMT"/>
        </w:rPr>
        <w:t>,</w:t>
      </w:r>
      <w:r w:rsidR="00BF52A0" w:rsidRPr="00BF52A0">
        <w:rPr>
          <w:rFonts w:ascii="ArialMT" w:hAnsi="ArialMT" w:cs="ArialMT"/>
        </w:rPr>
        <w:t xml:space="preserve"> applicants should consider if using established facilities at other laboratories (perhaps using a</w:t>
      </w:r>
      <w:r w:rsidR="00BF52A0">
        <w:rPr>
          <w:rFonts w:ascii="ArialMT" w:hAnsi="ArialMT" w:cs="ArialMT"/>
        </w:rPr>
        <w:t>n interdi</w:t>
      </w:r>
      <w:r w:rsidR="008A365A">
        <w:rPr>
          <w:rFonts w:ascii="ArialMT" w:hAnsi="ArialMT" w:cs="ArialMT"/>
        </w:rPr>
        <w:t>s</w:t>
      </w:r>
      <w:bookmarkStart w:id="0" w:name="_GoBack"/>
      <w:bookmarkEnd w:id="0"/>
      <w:r w:rsidR="00BF52A0">
        <w:rPr>
          <w:rFonts w:ascii="ArialMT" w:hAnsi="ArialMT" w:cs="ArialMT"/>
        </w:rPr>
        <w:t>ciplinary</w:t>
      </w:r>
      <w:r w:rsidR="00BF52A0" w:rsidRPr="00BF52A0">
        <w:rPr>
          <w:rFonts w:ascii="ArialMT" w:hAnsi="ArialMT" w:cs="ArialMT"/>
        </w:rPr>
        <w:t xml:space="preserve"> mobility award) would be more appropriate</w:t>
      </w:r>
      <w:r>
        <w:rPr>
          <w:rFonts w:ascii="ArialMT" w:hAnsi="ArialMT" w:cs="ArialMT"/>
        </w:rPr>
        <w:t xml:space="preserve"> and the network would be happy to advise/help in finding the right partners.</w:t>
      </w:r>
    </w:p>
    <w:p w14:paraId="58F55483" w14:textId="77777777" w:rsidR="002D219A" w:rsidRDefault="002D219A" w:rsidP="002D219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56B801AD" w14:textId="77777777" w:rsidR="00A376E1" w:rsidRDefault="00A376E1" w:rsidP="005D2469">
      <w:pPr>
        <w:autoSpaceDE w:val="0"/>
        <w:autoSpaceDN w:val="0"/>
        <w:adjustRightInd w:val="0"/>
        <w:spacing w:after="0"/>
        <w:rPr>
          <w:rFonts w:ascii="Arial Narrow" w:hAnsi="Arial Narrow" w:cs="Cambria"/>
          <w:b/>
          <w:lang w:val="en-GB"/>
        </w:rPr>
      </w:pPr>
    </w:p>
    <w:p w14:paraId="6C252CC0" w14:textId="04D44713" w:rsidR="00DE0F46" w:rsidRDefault="009E7469" w:rsidP="005D2469">
      <w:pPr>
        <w:autoSpaceDE w:val="0"/>
        <w:autoSpaceDN w:val="0"/>
        <w:adjustRightInd w:val="0"/>
        <w:spacing w:after="0"/>
        <w:rPr>
          <w:rFonts w:ascii="Arial Narrow" w:hAnsi="Arial Narrow" w:cs="Cambria"/>
          <w:lang w:val="en-GB"/>
        </w:rPr>
      </w:pPr>
      <w:r>
        <w:rPr>
          <w:rFonts w:ascii="Arial Narrow" w:hAnsi="Arial Narrow" w:cs="Cambria"/>
          <w:b/>
          <w:lang w:val="en-GB"/>
        </w:rPr>
        <w:t>T</w:t>
      </w:r>
      <w:r w:rsidR="004B1581" w:rsidRPr="00ED6199">
        <w:rPr>
          <w:rFonts w:ascii="Arial Narrow" w:hAnsi="Arial Narrow" w:cs="Cambria"/>
          <w:b/>
          <w:lang w:val="en-GB"/>
        </w:rPr>
        <w:t>itle:</w:t>
      </w:r>
      <w:r w:rsidR="004B1581" w:rsidRPr="00C03FA8">
        <w:rPr>
          <w:rFonts w:ascii="Arial Narrow" w:hAnsi="Arial Narrow" w:cs="Cambria"/>
          <w:lang w:val="en-GB"/>
        </w:rPr>
        <w:tab/>
      </w:r>
    </w:p>
    <w:p w14:paraId="6932B8F5" w14:textId="77777777" w:rsidR="004B1581" w:rsidRPr="00C03FA8" w:rsidRDefault="004B1581" w:rsidP="005D2469">
      <w:pPr>
        <w:autoSpaceDE w:val="0"/>
        <w:autoSpaceDN w:val="0"/>
        <w:adjustRightInd w:val="0"/>
        <w:spacing w:after="0"/>
        <w:rPr>
          <w:rFonts w:ascii="Arial Narrow" w:hAnsi="Arial Narrow" w:cs="Cambria"/>
          <w:i/>
          <w:lang w:val="en-GB"/>
        </w:rPr>
      </w:pPr>
      <w:r w:rsidRPr="00C03FA8">
        <w:rPr>
          <w:rFonts w:ascii="Arial Narrow" w:hAnsi="Arial Narrow" w:cs="Cambria"/>
          <w:lang w:val="en-GB"/>
        </w:rPr>
        <w:tab/>
      </w:r>
    </w:p>
    <w:p w14:paraId="59EE8EE8" w14:textId="0019D00A" w:rsidR="004B1581" w:rsidRPr="00C03FA8" w:rsidRDefault="004B1581" w:rsidP="004B1581">
      <w:pPr>
        <w:autoSpaceDE w:val="0"/>
        <w:autoSpaceDN w:val="0"/>
        <w:adjustRightInd w:val="0"/>
        <w:spacing w:after="0"/>
        <w:rPr>
          <w:rFonts w:ascii="Arial Narrow" w:hAnsi="Arial Narrow" w:cs="Cambria"/>
          <w:i/>
          <w:lang w:val="en-GB"/>
        </w:rPr>
      </w:pPr>
      <w:r w:rsidRPr="00ED6199">
        <w:rPr>
          <w:rFonts w:ascii="Arial Narrow" w:hAnsi="Arial Narrow" w:cs="Cambria"/>
          <w:b/>
          <w:lang w:val="en-GB"/>
        </w:rPr>
        <w:t xml:space="preserve">Principal </w:t>
      </w:r>
      <w:r w:rsidR="009E7469">
        <w:rPr>
          <w:rFonts w:ascii="Arial Narrow" w:hAnsi="Arial Narrow" w:cs="Cambria"/>
          <w:b/>
          <w:lang w:val="en-GB"/>
        </w:rPr>
        <w:t>a</w:t>
      </w:r>
      <w:r w:rsidRPr="00ED6199">
        <w:rPr>
          <w:rFonts w:ascii="Arial Narrow" w:hAnsi="Arial Narrow" w:cs="Cambria"/>
          <w:b/>
          <w:lang w:val="en-GB"/>
        </w:rPr>
        <w:t>pplicant</w:t>
      </w:r>
      <w:r w:rsidR="0089160F">
        <w:rPr>
          <w:rFonts w:ascii="Arial Narrow" w:hAnsi="Arial Narrow" w:cs="Cambria"/>
          <w:b/>
          <w:lang w:val="en-GB"/>
        </w:rPr>
        <w:t xml:space="preserve"> </w:t>
      </w:r>
      <w:r w:rsidR="009E7469">
        <w:rPr>
          <w:rFonts w:ascii="Arial Narrow" w:hAnsi="Arial Narrow" w:cs="Cambria"/>
          <w:b/>
          <w:lang w:val="en-GB"/>
        </w:rPr>
        <w:t>name</w:t>
      </w:r>
      <w:r w:rsidRPr="00ED6199">
        <w:rPr>
          <w:rFonts w:ascii="Arial Narrow" w:hAnsi="Arial Narrow" w:cs="Cambria"/>
          <w:b/>
          <w:lang w:val="en-GB"/>
        </w:rPr>
        <w:t>:</w:t>
      </w:r>
      <w:r w:rsidR="00B1075B" w:rsidRPr="00C03FA8">
        <w:rPr>
          <w:rFonts w:ascii="Arial Narrow" w:hAnsi="Arial Narrow" w:cs="Cambria"/>
          <w:lang w:val="en-GB"/>
        </w:rPr>
        <w:tab/>
      </w:r>
    </w:p>
    <w:p w14:paraId="2FED3672" w14:textId="77777777" w:rsidR="004B1581" w:rsidRPr="00C03FA8" w:rsidRDefault="004B1581" w:rsidP="00DE0F46">
      <w:pPr>
        <w:autoSpaceDE w:val="0"/>
        <w:autoSpaceDN w:val="0"/>
        <w:adjustRightInd w:val="0"/>
        <w:spacing w:after="0"/>
        <w:ind w:left="567"/>
        <w:rPr>
          <w:rFonts w:ascii="Arial Narrow" w:hAnsi="Arial Narrow" w:cs="Cambria"/>
          <w:i/>
          <w:lang w:val="en-GB"/>
        </w:rPr>
      </w:pPr>
      <w:r w:rsidRPr="00ED6199">
        <w:rPr>
          <w:rFonts w:ascii="Arial Narrow" w:hAnsi="Arial Narrow" w:cs="Cambria"/>
          <w:b/>
          <w:lang w:val="en-GB"/>
        </w:rPr>
        <w:t>Organisation:</w:t>
      </w:r>
      <w:r w:rsidRPr="00C03FA8">
        <w:rPr>
          <w:rFonts w:ascii="Arial Narrow" w:hAnsi="Arial Narrow" w:cs="Cambria"/>
          <w:lang w:val="en-GB"/>
        </w:rPr>
        <w:tab/>
      </w:r>
      <w:r w:rsidRPr="00C03FA8">
        <w:rPr>
          <w:rFonts w:ascii="Arial Narrow" w:hAnsi="Arial Narrow" w:cs="Cambria"/>
          <w:lang w:val="en-GB"/>
        </w:rPr>
        <w:tab/>
      </w:r>
    </w:p>
    <w:p w14:paraId="3A4E76ED" w14:textId="77777777" w:rsidR="004B1581" w:rsidRPr="00C03FA8" w:rsidRDefault="004B1581" w:rsidP="00DE0F46">
      <w:pPr>
        <w:autoSpaceDE w:val="0"/>
        <w:autoSpaceDN w:val="0"/>
        <w:adjustRightInd w:val="0"/>
        <w:spacing w:after="0"/>
        <w:ind w:left="567"/>
        <w:rPr>
          <w:rFonts w:ascii="Arial Narrow" w:hAnsi="Arial Narrow" w:cs="Cambria"/>
          <w:lang w:val="en-GB"/>
        </w:rPr>
      </w:pPr>
      <w:r w:rsidRPr="00ED6199">
        <w:rPr>
          <w:rFonts w:ascii="Arial Narrow" w:hAnsi="Arial Narrow" w:cs="Cambria"/>
          <w:b/>
          <w:lang w:val="en-GB"/>
        </w:rPr>
        <w:t>Position:</w:t>
      </w:r>
      <w:r w:rsidRPr="00ED6199">
        <w:rPr>
          <w:rFonts w:ascii="Arial Narrow" w:hAnsi="Arial Narrow" w:cs="Cambria"/>
          <w:b/>
          <w:lang w:val="en-GB"/>
        </w:rPr>
        <w:tab/>
      </w:r>
      <w:r w:rsidRPr="00C03FA8">
        <w:rPr>
          <w:rFonts w:ascii="Arial Narrow" w:hAnsi="Arial Narrow" w:cs="Cambria"/>
          <w:lang w:val="en-GB"/>
        </w:rPr>
        <w:tab/>
      </w:r>
    </w:p>
    <w:p w14:paraId="6F352ED2" w14:textId="77777777" w:rsidR="0089160F" w:rsidRDefault="004B1581" w:rsidP="00DE0F46">
      <w:pPr>
        <w:autoSpaceDE w:val="0"/>
        <w:autoSpaceDN w:val="0"/>
        <w:adjustRightInd w:val="0"/>
        <w:spacing w:after="0"/>
        <w:ind w:left="567"/>
        <w:rPr>
          <w:rFonts w:ascii="Arial Narrow" w:hAnsi="Arial Narrow" w:cs="Cambria"/>
          <w:i/>
          <w:lang w:val="en-GB"/>
        </w:rPr>
      </w:pPr>
      <w:r w:rsidRPr="00ED6199">
        <w:rPr>
          <w:rFonts w:ascii="Arial Narrow" w:hAnsi="Arial Narrow" w:cs="Cambria"/>
          <w:b/>
          <w:lang w:val="en-GB"/>
        </w:rPr>
        <w:t>Email:</w:t>
      </w:r>
      <w:r w:rsidRPr="00C03FA8">
        <w:rPr>
          <w:rFonts w:ascii="Arial Narrow" w:hAnsi="Arial Narrow" w:cs="Cambria"/>
          <w:lang w:val="en-GB"/>
        </w:rPr>
        <w:tab/>
      </w:r>
      <w:r w:rsidRPr="00C03FA8">
        <w:rPr>
          <w:rFonts w:ascii="Arial Narrow" w:hAnsi="Arial Narrow" w:cs="Cambria"/>
          <w:lang w:val="en-GB"/>
        </w:rPr>
        <w:tab/>
      </w:r>
      <w:r w:rsidRPr="00C03FA8">
        <w:rPr>
          <w:rFonts w:ascii="Arial Narrow" w:hAnsi="Arial Narrow" w:cs="Cambria"/>
          <w:lang w:val="en-GB"/>
        </w:rPr>
        <w:tab/>
      </w:r>
    </w:p>
    <w:p w14:paraId="66522E7D" w14:textId="77777777" w:rsidR="004B1581" w:rsidRPr="00C03FA8" w:rsidRDefault="004B1581" w:rsidP="00DE0F46">
      <w:pPr>
        <w:autoSpaceDE w:val="0"/>
        <w:autoSpaceDN w:val="0"/>
        <w:adjustRightInd w:val="0"/>
        <w:spacing w:after="0"/>
        <w:ind w:left="567"/>
        <w:rPr>
          <w:rFonts w:ascii="Arial Narrow" w:hAnsi="Arial Narrow" w:cs="Cambria"/>
          <w:lang w:val="en-GB"/>
        </w:rPr>
      </w:pPr>
      <w:r w:rsidRPr="00ED6199">
        <w:rPr>
          <w:rFonts w:ascii="Arial Narrow" w:hAnsi="Arial Narrow" w:cs="Cambria"/>
          <w:b/>
          <w:lang w:val="en-GB"/>
        </w:rPr>
        <w:t>Phone:</w:t>
      </w:r>
      <w:r w:rsidRPr="00C03FA8">
        <w:rPr>
          <w:rFonts w:ascii="Arial Narrow" w:hAnsi="Arial Narrow" w:cs="Cambria"/>
          <w:lang w:val="en-GB"/>
        </w:rPr>
        <w:tab/>
      </w:r>
      <w:r w:rsidRPr="00C03FA8">
        <w:rPr>
          <w:rFonts w:ascii="Arial Narrow" w:hAnsi="Arial Narrow" w:cs="Cambria"/>
          <w:lang w:val="en-GB"/>
        </w:rPr>
        <w:tab/>
      </w:r>
      <w:r w:rsidRPr="00C03FA8">
        <w:rPr>
          <w:rFonts w:ascii="Arial Narrow" w:hAnsi="Arial Narrow" w:cs="Cambria"/>
          <w:lang w:val="en-GB"/>
        </w:rPr>
        <w:tab/>
      </w:r>
    </w:p>
    <w:p w14:paraId="79CE6984" w14:textId="77777777" w:rsidR="004B1581" w:rsidRPr="00C03FA8" w:rsidRDefault="004B1581" w:rsidP="00DE0F46">
      <w:pPr>
        <w:autoSpaceDE w:val="0"/>
        <w:autoSpaceDN w:val="0"/>
        <w:adjustRightInd w:val="0"/>
        <w:spacing w:after="0"/>
        <w:ind w:left="567"/>
        <w:rPr>
          <w:rFonts w:ascii="Arial Narrow" w:hAnsi="Arial Narrow" w:cs="Cambria"/>
          <w:lang w:val="en-GB"/>
        </w:rPr>
      </w:pPr>
      <w:r w:rsidRPr="00ED6199">
        <w:rPr>
          <w:rFonts w:ascii="Arial Narrow" w:hAnsi="Arial Narrow" w:cs="Cambria"/>
          <w:b/>
          <w:lang w:val="en-GB"/>
        </w:rPr>
        <w:t>Address:</w:t>
      </w:r>
      <w:r w:rsidRPr="00ED6199">
        <w:rPr>
          <w:rFonts w:ascii="Arial Narrow" w:hAnsi="Arial Narrow" w:cs="Cambria"/>
          <w:b/>
          <w:lang w:val="en-GB"/>
        </w:rPr>
        <w:tab/>
      </w:r>
      <w:r w:rsidRPr="00C03FA8">
        <w:rPr>
          <w:rFonts w:ascii="Arial Narrow" w:hAnsi="Arial Narrow" w:cs="Cambria"/>
          <w:lang w:val="en-GB"/>
        </w:rPr>
        <w:tab/>
      </w:r>
    </w:p>
    <w:p w14:paraId="7EB2F3AC" w14:textId="77777777" w:rsidR="004B1581" w:rsidRDefault="004B1581" w:rsidP="004B1581">
      <w:pPr>
        <w:autoSpaceDE w:val="0"/>
        <w:autoSpaceDN w:val="0"/>
        <w:adjustRightInd w:val="0"/>
        <w:spacing w:after="0"/>
        <w:rPr>
          <w:rFonts w:ascii="Arial Narrow" w:hAnsi="Arial Narrow" w:cs="Cambria"/>
          <w:lang w:val="en-GB"/>
        </w:rPr>
      </w:pPr>
    </w:p>
    <w:p w14:paraId="323AFE1A" w14:textId="77777777" w:rsidR="00DE0F46" w:rsidRPr="00217533" w:rsidRDefault="00217533" w:rsidP="00FA6F7A">
      <w:pPr>
        <w:autoSpaceDE w:val="0"/>
        <w:autoSpaceDN w:val="0"/>
        <w:adjustRightInd w:val="0"/>
        <w:spacing w:after="0"/>
        <w:jc w:val="both"/>
        <w:rPr>
          <w:rFonts w:ascii="Arial Narrow" w:hAnsi="Arial Narrow" w:cs="Cambria"/>
          <w:b/>
          <w:lang w:val="en-GB"/>
        </w:rPr>
      </w:pPr>
      <w:r>
        <w:rPr>
          <w:rFonts w:ascii="Arial Narrow" w:hAnsi="Arial Narrow" w:cs="Cambria"/>
          <w:b/>
          <w:lang w:val="en-GB"/>
        </w:rPr>
        <w:t>Proposal</w:t>
      </w:r>
    </w:p>
    <w:p w14:paraId="1C330596" w14:textId="77777777" w:rsidR="00217533" w:rsidRDefault="00750D38" w:rsidP="00FA6F7A">
      <w:pPr>
        <w:autoSpaceDE w:val="0"/>
        <w:autoSpaceDN w:val="0"/>
        <w:adjustRightInd w:val="0"/>
        <w:spacing w:after="0"/>
        <w:jc w:val="both"/>
        <w:rPr>
          <w:rFonts w:ascii="Arial Narrow" w:hAnsi="Arial Narrow" w:cs="Cambria"/>
          <w:lang w:val="en-GB"/>
        </w:rPr>
      </w:pPr>
      <w:r>
        <w:rPr>
          <w:rFonts w:ascii="Arial Narrow" w:hAnsi="Arial Narrow" w:cs="Cambria"/>
          <w:lang w:val="en-GB"/>
        </w:rPr>
        <w:t>Proposed expenditure – what you are asking for and how much it will cost.</w:t>
      </w:r>
    </w:p>
    <w:p w14:paraId="6C6A12AC" w14:textId="77777777" w:rsidR="00217533" w:rsidRDefault="00217533" w:rsidP="00FA6F7A">
      <w:pPr>
        <w:autoSpaceDE w:val="0"/>
        <w:autoSpaceDN w:val="0"/>
        <w:adjustRightInd w:val="0"/>
        <w:spacing w:after="0"/>
        <w:jc w:val="both"/>
        <w:rPr>
          <w:rFonts w:ascii="Arial Narrow" w:hAnsi="Arial Narrow" w:cs="Cambria"/>
          <w:lang w:val="en-GB"/>
        </w:rPr>
      </w:pPr>
    </w:p>
    <w:p w14:paraId="20F6EB1B" w14:textId="77777777" w:rsidR="00750D38" w:rsidRDefault="00750D38" w:rsidP="00FA6F7A">
      <w:pPr>
        <w:autoSpaceDE w:val="0"/>
        <w:autoSpaceDN w:val="0"/>
        <w:adjustRightInd w:val="0"/>
        <w:spacing w:after="0"/>
        <w:jc w:val="both"/>
        <w:rPr>
          <w:rFonts w:ascii="Arial Narrow" w:hAnsi="Arial Narrow" w:cs="Cambria"/>
          <w:lang w:val="en-GB"/>
        </w:rPr>
      </w:pPr>
    </w:p>
    <w:p w14:paraId="3BA62D45" w14:textId="77777777" w:rsidR="00750D38" w:rsidRDefault="00750D38" w:rsidP="00FA6F7A">
      <w:pPr>
        <w:autoSpaceDE w:val="0"/>
        <w:autoSpaceDN w:val="0"/>
        <w:adjustRightInd w:val="0"/>
        <w:spacing w:after="0"/>
        <w:jc w:val="both"/>
        <w:rPr>
          <w:rFonts w:ascii="Arial Narrow" w:hAnsi="Arial Narrow" w:cs="Cambria"/>
          <w:lang w:val="en-GB"/>
        </w:rPr>
      </w:pPr>
    </w:p>
    <w:p w14:paraId="71238E53" w14:textId="77777777" w:rsidR="0089160F" w:rsidRDefault="0089160F" w:rsidP="00FA6F7A">
      <w:pPr>
        <w:autoSpaceDE w:val="0"/>
        <w:autoSpaceDN w:val="0"/>
        <w:adjustRightInd w:val="0"/>
        <w:spacing w:after="0"/>
        <w:jc w:val="both"/>
        <w:rPr>
          <w:rFonts w:ascii="Arial Narrow" w:hAnsi="Arial Narrow" w:cs="Cambria"/>
          <w:lang w:val="en-GB"/>
        </w:rPr>
      </w:pPr>
      <w:r>
        <w:rPr>
          <w:rFonts w:ascii="Arial Narrow" w:hAnsi="Arial Narrow" w:cs="Cambria"/>
          <w:lang w:val="en-GB"/>
        </w:rPr>
        <w:t xml:space="preserve">Briefly outline the aims of the </w:t>
      </w:r>
      <w:r w:rsidR="00217533">
        <w:rPr>
          <w:rFonts w:ascii="Arial Narrow" w:hAnsi="Arial Narrow" w:cs="Cambria"/>
          <w:lang w:val="en-GB"/>
        </w:rPr>
        <w:t>project</w:t>
      </w:r>
      <w:r w:rsidR="00750D38">
        <w:rPr>
          <w:rFonts w:ascii="Arial Narrow" w:hAnsi="Arial Narrow" w:cs="Cambria"/>
          <w:lang w:val="en-GB"/>
        </w:rPr>
        <w:t xml:space="preserve"> that the funding would support</w:t>
      </w:r>
      <w:r>
        <w:rPr>
          <w:rFonts w:ascii="Arial Narrow" w:hAnsi="Arial Narrow" w:cs="Cambria"/>
          <w:lang w:val="en-GB"/>
        </w:rPr>
        <w:t xml:space="preserve">, how </w:t>
      </w:r>
      <w:r w:rsidR="00217533">
        <w:rPr>
          <w:rFonts w:ascii="Arial Narrow" w:hAnsi="Arial Narrow" w:cs="Cambria"/>
          <w:lang w:val="en-GB"/>
        </w:rPr>
        <w:t>it</w:t>
      </w:r>
      <w:r>
        <w:rPr>
          <w:rFonts w:ascii="Arial Narrow" w:hAnsi="Arial Narrow" w:cs="Cambria"/>
          <w:lang w:val="en-GB"/>
        </w:rPr>
        <w:t xml:space="preserve"> will progress the aims of Dial-a-Molecule and any grant applications you expect </w:t>
      </w:r>
      <w:r w:rsidR="00750D38">
        <w:rPr>
          <w:rFonts w:ascii="Arial Narrow" w:hAnsi="Arial Narrow" w:cs="Cambria"/>
          <w:lang w:val="en-GB"/>
        </w:rPr>
        <w:t>it</w:t>
      </w:r>
      <w:r>
        <w:rPr>
          <w:rFonts w:ascii="Arial Narrow" w:hAnsi="Arial Narrow" w:cs="Cambria"/>
          <w:lang w:val="en-GB"/>
        </w:rPr>
        <w:t xml:space="preserve"> to lead to (up to 1 page A4)</w:t>
      </w:r>
    </w:p>
    <w:p w14:paraId="242928E9" w14:textId="77777777" w:rsidR="00720BC6" w:rsidRDefault="00720BC6" w:rsidP="00FA6F7A">
      <w:pPr>
        <w:autoSpaceDE w:val="0"/>
        <w:autoSpaceDN w:val="0"/>
        <w:adjustRightInd w:val="0"/>
        <w:spacing w:after="0"/>
        <w:jc w:val="both"/>
        <w:rPr>
          <w:rFonts w:ascii="Arial Narrow" w:hAnsi="Arial Narrow" w:cs="Cambria"/>
          <w:lang w:val="en-GB"/>
        </w:rPr>
      </w:pPr>
    </w:p>
    <w:p w14:paraId="5A1343CA" w14:textId="77777777" w:rsidR="00720BC6" w:rsidRDefault="00720BC6" w:rsidP="00FA6F7A">
      <w:pPr>
        <w:autoSpaceDE w:val="0"/>
        <w:autoSpaceDN w:val="0"/>
        <w:adjustRightInd w:val="0"/>
        <w:spacing w:after="0"/>
        <w:jc w:val="both"/>
        <w:rPr>
          <w:rFonts w:ascii="Arial Narrow" w:hAnsi="Arial Narrow" w:cs="Cambria"/>
          <w:lang w:val="en-GB"/>
        </w:rPr>
      </w:pPr>
    </w:p>
    <w:p w14:paraId="7EA84DA5" w14:textId="75B60E55" w:rsidR="00163B90" w:rsidRDefault="00163B90" w:rsidP="00FA6F7A">
      <w:pPr>
        <w:autoSpaceDE w:val="0"/>
        <w:autoSpaceDN w:val="0"/>
        <w:adjustRightInd w:val="0"/>
        <w:spacing w:after="0"/>
        <w:jc w:val="both"/>
        <w:rPr>
          <w:rFonts w:ascii="Arial Narrow" w:hAnsi="Arial Narrow" w:cs="Cambria"/>
          <w:lang w:val="en-GB"/>
        </w:rPr>
      </w:pPr>
      <w:r>
        <w:rPr>
          <w:rFonts w:ascii="Arial Narrow" w:hAnsi="Arial Narrow" w:cs="Cambria"/>
          <w:lang w:val="en-GB"/>
        </w:rPr>
        <w:t>Please note that applications will be reviewed against the following criteria:</w:t>
      </w:r>
    </w:p>
    <w:p w14:paraId="1A4F77DD" w14:textId="3AE020AB" w:rsidR="00163B90" w:rsidRDefault="00163B90" w:rsidP="00163B9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Cambria"/>
          <w:lang w:val="en-GB"/>
        </w:rPr>
      </w:pPr>
      <w:r>
        <w:rPr>
          <w:rFonts w:ascii="Arial Narrow" w:hAnsi="Arial Narrow" w:cs="Cambria"/>
          <w:lang w:val="en-GB"/>
        </w:rPr>
        <w:t>Alignment with Dial-a-Molecule priorities</w:t>
      </w:r>
    </w:p>
    <w:p w14:paraId="788FACAB" w14:textId="4197EE92" w:rsidR="00163B90" w:rsidRDefault="00163B90" w:rsidP="00163B9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Cambria"/>
          <w:lang w:val="en-GB"/>
        </w:rPr>
      </w:pPr>
      <w:r>
        <w:rPr>
          <w:rFonts w:ascii="Arial Narrow" w:hAnsi="Arial Narrow" w:cs="Cambria"/>
          <w:lang w:val="en-GB"/>
        </w:rPr>
        <w:t>Likelihood that the proposal will enable future grant applications</w:t>
      </w:r>
    </w:p>
    <w:p w14:paraId="43522666" w14:textId="5C4DEF10" w:rsidR="00163B90" w:rsidRDefault="00163B90" w:rsidP="00163B9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Cambria"/>
          <w:lang w:val="en-GB"/>
        </w:rPr>
      </w:pPr>
      <w:r>
        <w:rPr>
          <w:rFonts w:ascii="Arial Narrow" w:hAnsi="Arial Narrow" w:cs="Cambria"/>
          <w:lang w:val="en-GB"/>
        </w:rPr>
        <w:t>Level of benefit to the wider DaM community (outside the individual institution)</w:t>
      </w:r>
    </w:p>
    <w:p w14:paraId="7CA836DE" w14:textId="34D921F0" w:rsidR="00163B90" w:rsidRPr="00163B90" w:rsidRDefault="00163B90" w:rsidP="00163B9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Cambria"/>
          <w:lang w:val="en-GB"/>
        </w:rPr>
      </w:pPr>
      <w:r>
        <w:rPr>
          <w:rFonts w:ascii="Arial Narrow" w:hAnsi="Arial Narrow" w:cs="Cambria"/>
          <w:lang w:val="en-GB"/>
        </w:rPr>
        <w:t>Applicants level of engagement with DaM</w:t>
      </w:r>
    </w:p>
    <w:sectPr w:rsidR="00163B90" w:rsidRPr="00163B90" w:rsidSect="00D7285C">
      <w:pgSz w:w="12240" w:h="15840"/>
      <w:pgMar w:top="1021" w:right="1021" w:bottom="102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9DEBA" w14:textId="77777777" w:rsidR="00C5381B" w:rsidRDefault="00C5381B" w:rsidP="005D2469">
      <w:pPr>
        <w:spacing w:after="0" w:line="240" w:lineRule="auto"/>
      </w:pPr>
      <w:r>
        <w:separator/>
      </w:r>
    </w:p>
  </w:endnote>
  <w:endnote w:type="continuationSeparator" w:id="0">
    <w:p w14:paraId="70DE6089" w14:textId="77777777" w:rsidR="00C5381B" w:rsidRDefault="00C5381B" w:rsidP="005D2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MT">
    <w:altName w:val="Times New Roman"/>
    <w:charset w:val="00"/>
    <w:family w:val="auto"/>
    <w:pitch w:val="variable"/>
    <w:sig w:usb0="00000000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0A972A" w14:textId="77777777" w:rsidR="00C5381B" w:rsidRDefault="00C5381B" w:rsidP="005D2469">
      <w:pPr>
        <w:spacing w:after="0" w:line="240" w:lineRule="auto"/>
      </w:pPr>
      <w:r>
        <w:separator/>
      </w:r>
    </w:p>
  </w:footnote>
  <w:footnote w:type="continuationSeparator" w:id="0">
    <w:p w14:paraId="1B946734" w14:textId="77777777" w:rsidR="00C5381B" w:rsidRDefault="00C5381B" w:rsidP="005D24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4F0974"/>
    <w:multiLevelType w:val="hybridMultilevel"/>
    <w:tmpl w:val="95626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581"/>
    <w:rsid w:val="000047D9"/>
    <w:rsid w:val="0001166E"/>
    <w:rsid w:val="00120C26"/>
    <w:rsid w:val="001241EA"/>
    <w:rsid w:val="00163B90"/>
    <w:rsid w:val="0017087F"/>
    <w:rsid w:val="00217533"/>
    <w:rsid w:val="00236332"/>
    <w:rsid w:val="002D219A"/>
    <w:rsid w:val="003F63A0"/>
    <w:rsid w:val="00414C48"/>
    <w:rsid w:val="004819E5"/>
    <w:rsid w:val="0049717C"/>
    <w:rsid w:val="004B1581"/>
    <w:rsid w:val="005408B9"/>
    <w:rsid w:val="00566CDE"/>
    <w:rsid w:val="005963C1"/>
    <w:rsid w:val="005D2469"/>
    <w:rsid w:val="006324BF"/>
    <w:rsid w:val="00720BC6"/>
    <w:rsid w:val="00750D38"/>
    <w:rsid w:val="007A2B98"/>
    <w:rsid w:val="00801924"/>
    <w:rsid w:val="00826CB3"/>
    <w:rsid w:val="008731D9"/>
    <w:rsid w:val="00885789"/>
    <w:rsid w:val="0089160F"/>
    <w:rsid w:val="008A365A"/>
    <w:rsid w:val="008B21BE"/>
    <w:rsid w:val="008E73FA"/>
    <w:rsid w:val="009674E5"/>
    <w:rsid w:val="009B0FAC"/>
    <w:rsid w:val="009D51BE"/>
    <w:rsid w:val="009E7469"/>
    <w:rsid w:val="00A3571E"/>
    <w:rsid w:val="00A376E1"/>
    <w:rsid w:val="00A65DC0"/>
    <w:rsid w:val="00A91911"/>
    <w:rsid w:val="00B1075B"/>
    <w:rsid w:val="00B305DD"/>
    <w:rsid w:val="00BF52A0"/>
    <w:rsid w:val="00C03FA8"/>
    <w:rsid w:val="00C0488B"/>
    <w:rsid w:val="00C5381B"/>
    <w:rsid w:val="00C56352"/>
    <w:rsid w:val="00C5729F"/>
    <w:rsid w:val="00CF6408"/>
    <w:rsid w:val="00D11574"/>
    <w:rsid w:val="00D57CC4"/>
    <w:rsid w:val="00D7285C"/>
    <w:rsid w:val="00D86574"/>
    <w:rsid w:val="00DE0F46"/>
    <w:rsid w:val="00E20C0F"/>
    <w:rsid w:val="00EA54AE"/>
    <w:rsid w:val="00EA7670"/>
    <w:rsid w:val="00ED6199"/>
    <w:rsid w:val="00FA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E1F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1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5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24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469"/>
  </w:style>
  <w:style w:type="paragraph" w:styleId="Footer">
    <w:name w:val="footer"/>
    <w:basedOn w:val="Normal"/>
    <w:link w:val="FooterChar"/>
    <w:uiPriority w:val="99"/>
    <w:unhideWhenUsed/>
    <w:rsid w:val="005D24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469"/>
  </w:style>
  <w:style w:type="character" w:styleId="CommentReference">
    <w:name w:val="annotation reference"/>
    <w:basedOn w:val="DefaultParagraphFont"/>
    <w:uiPriority w:val="99"/>
    <w:semiHidden/>
    <w:unhideWhenUsed/>
    <w:rsid w:val="006324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24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24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24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24B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63B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1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5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24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469"/>
  </w:style>
  <w:style w:type="paragraph" w:styleId="Footer">
    <w:name w:val="footer"/>
    <w:basedOn w:val="Normal"/>
    <w:link w:val="FooterChar"/>
    <w:uiPriority w:val="99"/>
    <w:unhideWhenUsed/>
    <w:rsid w:val="005D24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469"/>
  </w:style>
  <w:style w:type="character" w:styleId="CommentReference">
    <w:name w:val="annotation reference"/>
    <w:basedOn w:val="DefaultParagraphFont"/>
    <w:uiPriority w:val="99"/>
    <w:semiHidden/>
    <w:unhideWhenUsed/>
    <w:rsid w:val="006324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24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24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24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24B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63B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</dc:creator>
  <cp:lastModifiedBy>Gill_1</cp:lastModifiedBy>
  <cp:revision>6</cp:revision>
  <dcterms:created xsi:type="dcterms:W3CDTF">2017-05-18T16:13:00Z</dcterms:created>
  <dcterms:modified xsi:type="dcterms:W3CDTF">2017-05-19T14:18:00Z</dcterms:modified>
</cp:coreProperties>
</file>